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 xml:space="preserve">ел: 8 (8553) </w:t>
      </w:r>
      <w:r w:rsidR="008A2592">
        <w:rPr>
          <w:sz w:val="18"/>
          <w:szCs w:val="18"/>
        </w:rPr>
        <w:t>39-01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8A2592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Default="00430A30" w:rsidP="0086626B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F85E14">
        <w:rPr>
          <w:u w:val="single"/>
        </w:rPr>
        <w:t>2</w:t>
      </w:r>
      <w:r w:rsidR="009C2956">
        <w:rPr>
          <w:u w:val="single"/>
        </w:rPr>
        <w:t>9</w:t>
      </w:r>
      <w:bookmarkStart w:id="0" w:name="_GoBack"/>
      <w:bookmarkEnd w:id="0"/>
      <w:r w:rsidR="00F85E14">
        <w:rPr>
          <w:u w:val="single"/>
        </w:rPr>
        <w:t xml:space="preserve"> апреля</w:t>
      </w:r>
      <w:r w:rsidR="006A5BFE">
        <w:rPr>
          <w:u w:val="single"/>
        </w:rPr>
        <w:t xml:space="preserve"> </w:t>
      </w:r>
      <w:r w:rsidR="008A2592">
        <w:rPr>
          <w:u w:val="single"/>
        </w:rPr>
        <w:t xml:space="preserve"> </w:t>
      </w:r>
      <w:r w:rsidR="00D86FA9" w:rsidRPr="0086626B">
        <w:rPr>
          <w:u w:val="single"/>
        </w:rPr>
        <w:t>20</w:t>
      </w:r>
      <w:r w:rsidR="008A2592">
        <w:rPr>
          <w:u w:val="single"/>
        </w:rPr>
        <w:t>2</w:t>
      </w:r>
      <w:r w:rsidR="00F85E14">
        <w:rPr>
          <w:u w:val="single"/>
        </w:rPr>
        <w:t>2</w:t>
      </w:r>
      <w:r w:rsidR="00D86FA9" w:rsidRPr="0086626B">
        <w:rPr>
          <w:u w:val="single"/>
        </w:rPr>
        <w:t xml:space="preserve"> г.</w:t>
      </w:r>
      <w:r w:rsidR="0086626B" w:rsidRPr="0086626B">
        <w:rPr>
          <w:u w:val="single"/>
        </w:rPr>
        <w:t xml:space="preserve">   </w:t>
      </w:r>
      <w:r w:rsidR="005D3290" w:rsidRPr="0086626B">
        <w:rPr>
          <w:u w:val="single"/>
        </w:rPr>
        <w:t>№</w:t>
      </w:r>
      <w:r w:rsidR="0086626B" w:rsidRPr="0086626B">
        <w:rPr>
          <w:u w:val="single"/>
        </w:rPr>
        <w:t xml:space="preserve"> </w:t>
      </w:r>
      <w:r w:rsidR="00D86FA9" w:rsidRPr="0086626B">
        <w:rPr>
          <w:u w:val="single"/>
        </w:rPr>
        <w:t xml:space="preserve"> </w:t>
      </w:r>
      <w:r w:rsidR="008B3F5C">
        <w:rPr>
          <w:u w:val="single"/>
        </w:rPr>
        <w:t>03</w:t>
      </w:r>
    </w:p>
    <w:p w:rsidR="00CB37AA" w:rsidRDefault="00CB37AA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u w:val="single"/>
        </w:rPr>
        <w:t xml:space="preserve">На № </w:t>
      </w:r>
      <w:r w:rsidR="00F85E14">
        <w:rPr>
          <w:u w:val="single"/>
        </w:rPr>
        <w:t>258</w:t>
      </w:r>
      <w:r w:rsidR="00E65546">
        <w:rPr>
          <w:u w:val="single"/>
        </w:rPr>
        <w:t xml:space="preserve"> </w:t>
      </w:r>
      <w:r>
        <w:rPr>
          <w:u w:val="single"/>
        </w:rPr>
        <w:t xml:space="preserve"> от </w:t>
      </w:r>
      <w:r w:rsidR="00F85E14">
        <w:rPr>
          <w:u w:val="single"/>
        </w:rPr>
        <w:t xml:space="preserve"> 22.04.2022 </w:t>
      </w:r>
      <w:r>
        <w:rPr>
          <w:u w:val="single"/>
        </w:rPr>
        <w:t>г.</w:t>
      </w:r>
    </w:p>
    <w:p w:rsidR="00581A53" w:rsidRDefault="00581A53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</w:p>
    <w:p w:rsidR="00CB37AA" w:rsidRPr="001A130D" w:rsidRDefault="008B3F5C" w:rsidP="001A130D">
      <w:pPr>
        <w:tabs>
          <w:tab w:val="left" w:pos="709"/>
          <w:tab w:val="left" w:pos="4080"/>
          <w:tab w:val="left" w:pos="528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  <w:r w:rsidR="00CB37AA" w:rsidRPr="001A130D">
        <w:rPr>
          <w:b/>
          <w:sz w:val="28"/>
          <w:szCs w:val="28"/>
        </w:rPr>
        <w:t xml:space="preserve"> </w:t>
      </w:r>
    </w:p>
    <w:p w:rsidR="00E65546" w:rsidRPr="001A130D" w:rsidRDefault="0022115C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546" w:rsidRPr="001A130D">
        <w:rPr>
          <w:b/>
          <w:sz w:val="28"/>
          <w:szCs w:val="28"/>
        </w:rPr>
        <w:t xml:space="preserve">об исполнении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Республики Татарстан  за 1 квартал 202</w:t>
      </w:r>
      <w:r w:rsidR="00F85E14">
        <w:rPr>
          <w:b/>
          <w:sz w:val="28"/>
          <w:szCs w:val="28"/>
        </w:rPr>
        <w:t>2</w:t>
      </w:r>
      <w:r w:rsidRPr="001A130D">
        <w:rPr>
          <w:b/>
          <w:sz w:val="28"/>
          <w:szCs w:val="28"/>
        </w:rPr>
        <w:t xml:space="preserve"> года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1. Общая часть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8B3F5C">
        <w:rPr>
          <w:sz w:val="28"/>
          <w:szCs w:val="28"/>
        </w:rPr>
        <w:t>Аналитическая записка подготовлена</w:t>
      </w:r>
      <w:r w:rsidR="00840256">
        <w:rPr>
          <w:sz w:val="28"/>
          <w:szCs w:val="28"/>
        </w:rPr>
        <w:t xml:space="preserve"> </w:t>
      </w:r>
      <w:r w:rsidR="00840256" w:rsidRPr="001A130D"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Альметьевском муниципальном районе РТ», Положением о Контрольно-счетной палате Альметьевского муниципального района</w:t>
      </w:r>
      <w:r w:rsidRPr="008B3F5C">
        <w:rPr>
          <w:sz w:val="28"/>
          <w:szCs w:val="28"/>
        </w:rPr>
        <w:t>.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8B3F5C">
        <w:rPr>
          <w:sz w:val="28"/>
          <w:szCs w:val="28"/>
        </w:rPr>
        <w:t xml:space="preserve">Анализ исполнения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проведен на основе материалов об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перв</w:t>
      </w:r>
      <w:r>
        <w:rPr>
          <w:sz w:val="28"/>
          <w:szCs w:val="28"/>
        </w:rPr>
        <w:t>ый квартал</w:t>
      </w:r>
      <w:r w:rsidRPr="008B3F5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B3F5C">
        <w:rPr>
          <w:sz w:val="28"/>
          <w:szCs w:val="28"/>
        </w:rPr>
        <w:t xml:space="preserve"> года, представленных </w:t>
      </w:r>
      <w:r>
        <w:rPr>
          <w:sz w:val="28"/>
          <w:szCs w:val="28"/>
        </w:rPr>
        <w:t>22.04.2022</w:t>
      </w:r>
      <w:r w:rsidRPr="008B3F5C">
        <w:rPr>
          <w:sz w:val="28"/>
          <w:szCs w:val="28"/>
        </w:rPr>
        <w:t>г. в Контрольно-счетную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палату </w:t>
      </w:r>
      <w:r w:rsidR="00840256">
        <w:rPr>
          <w:sz w:val="28"/>
          <w:szCs w:val="28"/>
        </w:rPr>
        <w:t>района Финансово-бюджетной палатой Альметьевского муниципального района Республики Татарстан</w:t>
      </w:r>
      <w:r w:rsidRPr="008B3F5C">
        <w:rPr>
          <w:sz w:val="28"/>
          <w:szCs w:val="28"/>
        </w:rPr>
        <w:t>.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Основным методом проведения внешней проверки является анализ</w:t>
      </w:r>
      <w:r w:rsidRPr="008B3F5C">
        <w:rPr>
          <w:sz w:val="28"/>
          <w:szCs w:val="28"/>
        </w:rPr>
        <w:br/>
        <w:t>соответствия исполнени</w:t>
      </w:r>
      <w:r w:rsidR="001949B3">
        <w:rPr>
          <w:sz w:val="28"/>
          <w:szCs w:val="28"/>
        </w:rPr>
        <w:t>я</w:t>
      </w:r>
      <w:r w:rsidRPr="008B3F5C">
        <w:rPr>
          <w:sz w:val="28"/>
          <w:szCs w:val="28"/>
        </w:rPr>
        <w:t xml:space="preserve"> бюджета муниципального образования требованиям</w:t>
      </w:r>
      <w:r w:rsidRPr="008B3F5C">
        <w:rPr>
          <w:sz w:val="28"/>
          <w:szCs w:val="28"/>
        </w:rPr>
        <w:br/>
        <w:t>Бюджетного кодекса Российской Федерации и иных нормативно – правовых актов,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регламентирующих бюджетный процесс</w:t>
      </w:r>
      <w:r w:rsidRPr="00B20BDD">
        <w:rPr>
          <w:sz w:val="28"/>
          <w:szCs w:val="28"/>
        </w:rPr>
        <w:t xml:space="preserve">. </w:t>
      </w:r>
      <w:r w:rsidR="00B20BDD" w:rsidRPr="00B20BDD">
        <w:rPr>
          <w:sz w:val="28"/>
          <w:szCs w:val="28"/>
        </w:rPr>
        <w:t>Проверка достоверности отражения</w:t>
      </w:r>
      <w:r w:rsidR="00B20BDD">
        <w:rPr>
          <w:sz w:val="28"/>
          <w:szCs w:val="28"/>
        </w:rPr>
        <w:t xml:space="preserve"> </w:t>
      </w:r>
      <w:r w:rsidR="00B20BDD" w:rsidRPr="00B20BDD">
        <w:rPr>
          <w:sz w:val="28"/>
          <w:szCs w:val="28"/>
        </w:rPr>
        <w:t>доходов и расходов бюджета, указанных в Отчете об исполнении</w:t>
      </w:r>
      <w:r w:rsidR="00B20BDD" w:rsidRPr="00B20BDD">
        <w:rPr>
          <w:sz w:val="28"/>
          <w:szCs w:val="28"/>
        </w:rPr>
        <w:br/>
        <w:t>бюджета</w:t>
      </w:r>
      <w:r w:rsidR="00B20BDD">
        <w:rPr>
          <w:sz w:val="28"/>
          <w:szCs w:val="28"/>
        </w:rPr>
        <w:t xml:space="preserve"> Альметьевского муниципального района</w:t>
      </w:r>
      <w:r w:rsidR="00B20BDD" w:rsidRPr="00B20BDD">
        <w:rPr>
          <w:sz w:val="28"/>
          <w:szCs w:val="28"/>
        </w:rPr>
        <w:t xml:space="preserve">, проведена в сравнении с данными </w:t>
      </w:r>
      <w:r w:rsidR="00B9294A">
        <w:rPr>
          <w:sz w:val="28"/>
          <w:szCs w:val="28"/>
        </w:rPr>
        <w:t>к</w:t>
      </w:r>
      <w:r w:rsidR="001949B3">
        <w:rPr>
          <w:sz w:val="28"/>
          <w:szCs w:val="28"/>
        </w:rPr>
        <w:t>онсолидированного о</w:t>
      </w:r>
      <w:r w:rsidR="00B20BDD" w:rsidRPr="00B20BDD">
        <w:rPr>
          <w:sz w:val="28"/>
          <w:szCs w:val="28"/>
        </w:rPr>
        <w:t>тчета о кассовых поступлениях и</w:t>
      </w:r>
      <w:r w:rsidR="001949B3">
        <w:rPr>
          <w:sz w:val="28"/>
          <w:szCs w:val="28"/>
        </w:rPr>
        <w:t xml:space="preserve"> </w:t>
      </w:r>
      <w:r w:rsidR="00B20BDD">
        <w:rPr>
          <w:sz w:val="28"/>
          <w:szCs w:val="28"/>
        </w:rPr>
        <w:t>выбытиях формы 0503152</w:t>
      </w:r>
      <w:r w:rsidR="00B20BDD" w:rsidRPr="00B20BDD">
        <w:rPr>
          <w:sz w:val="28"/>
          <w:szCs w:val="28"/>
        </w:rPr>
        <w:t>.</w:t>
      </w:r>
      <w:r w:rsidR="00B20BDD">
        <w:rPr>
          <w:rFonts w:ascii="Arial" w:hAnsi="Arial" w:cs="Arial"/>
          <w:sz w:val="35"/>
          <w:szCs w:val="35"/>
        </w:rPr>
        <w:t xml:space="preserve"> </w:t>
      </w:r>
      <w:r w:rsidRPr="008B3F5C">
        <w:rPr>
          <w:sz w:val="28"/>
          <w:szCs w:val="28"/>
        </w:rPr>
        <w:t>Анализ плановых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показателей отчета проводился в сравнении с показателями, утвержденными</w:t>
      </w:r>
      <w:r w:rsidR="00783801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решением Совета </w:t>
      </w:r>
      <w:r w:rsidR="00840256"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от 1</w:t>
      </w:r>
      <w:r w:rsidR="00840256">
        <w:rPr>
          <w:sz w:val="28"/>
          <w:szCs w:val="28"/>
        </w:rPr>
        <w:t>6</w:t>
      </w:r>
      <w:r w:rsidRPr="008B3F5C">
        <w:rPr>
          <w:sz w:val="28"/>
          <w:szCs w:val="28"/>
        </w:rPr>
        <w:t>.12.202</w:t>
      </w:r>
      <w:r w:rsidR="00840256">
        <w:rPr>
          <w:sz w:val="28"/>
          <w:szCs w:val="28"/>
        </w:rPr>
        <w:t>1</w:t>
      </w:r>
      <w:r w:rsidRPr="008B3F5C">
        <w:rPr>
          <w:sz w:val="28"/>
          <w:szCs w:val="28"/>
        </w:rPr>
        <w:t xml:space="preserve"> </w:t>
      </w:r>
      <w:r w:rsidR="00840256">
        <w:rPr>
          <w:sz w:val="28"/>
          <w:szCs w:val="28"/>
        </w:rPr>
        <w:t>№</w:t>
      </w:r>
      <w:r w:rsidRPr="008B3F5C">
        <w:rPr>
          <w:sz w:val="28"/>
          <w:szCs w:val="28"/>
        </w:rPr>
        <w:t xml:space="preserve"> </w:t>
      </w:r>
      <w:r w:rsidR="00840256">
        <w:rPr>
          <w:sz w:val="28"/>
          <w:szCs w:val="28"/>
        </w:rPr>
        <w:t>101</w:t>
      </w:r>
      <w:r w:rsidR="00840256" w:rsidRPr="001A130D">
        <w:rPr>
          <w:sz w:val="28"/>
          <w:szCs w:val="28"/>
        </w:rPr>
        <w:t xml:space="preserve"> «О бюджете Альметьевского муниципального района на 202</w:t>
      </w:r>
      <w:r w:rsidR="00840256">
        <w:rPr>
          <w:sz w:val="28"/>
          <w:szCs w:val="28"/>
        </w:rPr>
        <w:t>2</w:t>
      </w:r>
      <w:r w:rsidR="00840256" w:rsidRPr="001A130D">
        <w:rPr>
          <w:sz w:val="28"/>
          <w:szCs w:val="28"/>
        </w:rPr>
        <w:t xml:space="preserve"> год и на плановый период 202</w:t>
      </w:r>
      <w:r w:rsidR="00840256">
        <w:rPr>
          <w:sz w:val="28"/>
          <w:szCs w:val="28"/>
        </w:rPr>
        <w:t>3</w:t>
      </w:r>
      <w:r w:rsidR="00840256" w:rsidRPr="001A130D">
        <w:rPr>
          <w:sz w:val="28"/>
          <w:szCs w:val="28"/>
        </w:rPr>
        <w:t xml:space="preserve"> и 202</w:t>
      </w:r>
      <w:r w:rsidR="00840256">
        <w:rPr>
          <w:sz w:val="28"/>
          <w:szCs w:val="28"/>
        </w:rPr>
        <w:t>4 годов»</w:t>
      </w:r>
      <w:r w:rsidR="00840256" w:rsidRPr="008B3F5C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(далее – Решение о бюджете).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2. Анализ исполнения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за 1 квартал 202</w:t>
      </w:r>
      <w:r w:rsidR="00F85E14">
        <w:rPr>
          <w:b/>
          <w:sz w:val="28"/>
          <w:szCs w:val="28"/>
        </w:rPr>
        <w:t>2</w:t>
      </w:r>
      <w:r w:rsidRPr="001A130D">
        <w:rPr>
          <w:b/>
          <w:sz w:val="28"/>
          <w:szCs w:val="28"/>
        </w:rPr>
        <w:t xml:space="preserve"> года.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Решением Совета Альметьевского муниципального района Республики Татарстан от 16.12.20</w:t>
      </w:r>
      <w:r w:rsidR="00F85E14">
        <w:rPr>
          <w:sz w:val="28"/>
          <w:szCs w:val="28"/>
        </w:rPr>
        <w:t>21</w:t>
      </w:r>
      <w:r w:rsidRPr="001A130D">
        <w:rPr>
          <w:sz w:val="28"/>
          <w:szCs w:val="28"/>
        </w:rPr>
        <w:t xml:space="preserve"> № </w:t>
      </w:r>
      <w:r w:rsidR="00F85E14">
        <w:rPr>
          <w:sz w:val="28"/>
          <w:szCs w:val="28"/>
        </w:rPr>
        <w:t>101</w:t>
      </w:r>
      <w:r w:rsidRPr="001A130D">
        <w:rPr>
          <w:sz w:val="28"/>
          <w:szCs w:val="28"/>
        </w:rPr>
        <w:t xml:space="preserve"> «О бюджете Альметьевского муниципального района на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 и на плановый период 202</w:t>
      </w:r>
      <w:r w:rsidR="00F85E14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и 202</w:t>
      </w:r>
      <w:r w:rsidR="00F85E14">
        <w:rPr>
          <w:sz w:val="28"/>
          <w:szCs w:val="28"/>
        </w:rPr>
        <w:t>4</w:t>
      </w:r>
      <w:r w:rsidRPr="001A130D">
        <w:rPr>
          <w:sz w:val="28"/>
          <w:szCs w:val="28"/>
        </w:rPr>
        <w:t xml:space="preserve"> годов» бюджет района на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 утвержден по доходам и по расходам в сумме </w:t>
      </w:r>
      <w:r w:rsidR="00F85E14">
        <w:rPr>
          <w:sz w:val="28"/>
          <w:szCs w:val="28"/>
        </w:rPr>
        <w:t>5 592 699,5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В ходе исполнения бюджета района за период январь-март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изменени</w:t>
      </w:r>
      <w:r w:rsidR="00F85E14">
        <w:rPr>
          <w:sz w:val="28"/>
          <w:szCs w:val="28"/>
        </w:rPr>
        <w:t>я</w:t>
      </w:r>
      <w:r w:rsidRPr="001A130D">
        <w:rPr>
          <w:sz w:val="28"/>
          <w:szCs w:val="28"/>
        </w:rPr>
        <w:t xml:space="preserve"> в Решение о бюджете на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</w:t>
      </w:r>
      <w:r w:rsidR="00F85E14">
        <w:rPr>
          <w:sz w:val="28"/>
          <w:szCs w:val="28"/>
        </w:rPr>
        <w:t xml:space="preserve"> не вносились</w:t>
      </w:r>
      <w:r w:rsidRPr="001A130D">
        <w:rPr>
          <w:sz w:val="28"/>
          <w:szCs w:val="28"/>
        </w:rPr>
        <w:t>.</w:t>
      </w:r>
    </w:p>
    <w:p w:rsidR="00567020" w:rsidRDefault="008B3F5C" w:rsidP="00567020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8B3F5C">
        <w:rPr>
          <w:sz w:val="28"/>
          <w:szCs w:val="28"/>
        </w:rPr>
        <w:t>Согласно статье 232 БК РФ субсидии и субвенции, фактически полученные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при исполнении бюджета сверх доходов, утвержденных Решением о бюджете,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направляются на увеличение расходов соответственно целям предоставления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субсидий и субвенций с внесением изменений в сводную бюджетную роспись без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внесения изменений в Решение о бюджете на текущий финансовый год. То есть, в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соответствии с действующим бюджетным законодательством отклонения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возможны на сумму дополнительно доведенных МФ РТ лимитов бюджетных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обязательств.</w:t>
      </w:r>
      <w:r w:rsidR="00567020">
        <w:rPr>
          <w:sz w:val="28"/>
          <w:szCs w:val="28"/>
        </w:rPr>
        <w:t xml:space="preserve"> </w:t>
      </w:r>
      <w:r w:rsidR="00567020" w:rsidRPr="00567020">
        <w:rPr>
          <w:sz w:val="28"/>
          <w:szCs w:val="28"/>
        </w:rPr>
        <w:t>Информация об объеме дополнительно доведенных лимитов бюджетных обязательств за 1 квартал 2022 года</w:t>
      </w:r>
      <w:r w:rsidR="00567020">
        <w:rPr>
          <w:sz w:val="28"/>
          <w:szCs w:val="28"/>
        </w:rPr>
        <w:t xml:space="preserve"> представлена в таблице 1.</w:t>
      </w:r>
    </w:p>
    <w:p w:rsidR="00567020" w:rsidRDefault="00567020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1</w:t>
      </w:r>
    </w:p>
    <w:p w:rsidR="004E474D" w:rsidRPr="004E474D" w:rsidRDefault="004E474D" w:rsidP="004E474D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4E474D">
        <w:rPr>
          <w:sz w:val="28"/>
          <w:szCs w:val="28"/>
        </w:rPr>
        <w:t>(</w:t>
      </w:r>
      <w:proofErr w:type="spellStart"/>
      <w:r w:rsidRPr="004E474D">
        <w:rPr>
          <w:sz w:val="28"/>
          <w:szCs w:val="28"/>
        </w:rPr>
        <w:t>тыс</w:t>
      </w:r>
      <w:proofErr w:type="gramStart"/>
      <w:r w:rsidRPr="004E474D">
        <w:rPr>
          <w:sz w:val="28"/>
          <w:szCs w:val="28"/>
        </w:rPr>
        <w:t>.р</w:t>
      </w:r>
      <w:proofErr w:type="gramEnd"/>
      <w:r w:rsidRPr="004E474D">
        <w:rPr>
          <w:sz w:val="28"/>
          <w:szCs w:val="28"/>
        </w:rPr>
        <w:t>уб</w:t>
      </w:r>
      <w:proofErr w:type="spellEnd"/>
      <w:r w:rsidRPr="004E474D">
        <w:rPr>
          <w:sz w:val="28"/>
          <w:szCs w:val="28"/>
        </w:rPr>
        <w:t>.)</w:t>
      </w: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417"/>
        <w:gridCol w:w="1843"/>
      </w:tblGrid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бюджете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План по отчету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Откло</w:t>
            </w:r>
            <w:proofErr w:type="spellEnd"/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-нения</w:t>
            </w:r>
            <w:proofErr w:type="gramEnd"/>
          </w:p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(гр.2-гр.3)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Доп. лимиты, не внесенные в Решение Совета АМР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бюджета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5 592 699,5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5 636 247,3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43 547,8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43 547,8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налоговые доходы</w:t>
            </w:r>
          </w:p>
        </w:tc>
        <w:tc>
          <w:tcPr>
            <w:tcW w:w="1560" w:type="dxa"/>
          </w:tcPr>
          <w:p w:rsidR="00567020" w:rsidRPr="008076B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076BD">
              <w:rPr>
                <w:rFonts w:ascii="Times New Roman" w:hAnsi="Times New Roman" w:cs="Times New Roman"/>
                <w:sz w:val="22"/>
                <w:szCs w:val="22"/>
              </w:rPr>
              <w:t>1 192 497,9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1 192 497,9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неналоговые доходы</w:t>
            </w:r>
          </w:p>
        </w:tc>
        <w:tc>
          <w:tcPr>
            <w:tcW w:w="1560" w:type="dxa"/>
          </w:tcPr>
          <w:p w:rsidR="00567020" w:rsidRPr="008076B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076BD">
              <w:rPr>
                <w:rFonts w:ascii="Times New Roman" w:hAnsi="Times New Roman" w:cs="Times New Roman"/>
                <w:sz w:val="22"/>
                <w:szCs w:val="22"/>
              </w:rPr>
              <w:t>91 542,0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91 542,0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560" w:type="dxa"/>
          </w:tcPr>
          <w:p w:rsidR="00567020" w:rsidRPr="008076B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076BD">
              <w:rPr>
                <w:rFonts w:ascii="Times New Roman" w:hAnsi="Times New Roman" w:cs="Times New Roman"/>
                <w:sz w:val="22"/>
                <w:szCs w:val="22"/>
              </w:rPr>
              <w:t>4 308 659,6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4 352 207,4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43 547,8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43 547,8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бюджета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5 592 699,5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5 686 171,1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93 471,6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93 471,6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Превышение расходов над доходами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br/>
              <w:t>(+ профицит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 xml:space="preserve"> - дефицит)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- 49 923,8</w:t>
            </w:r>
          </w:p>
        </w:tc>
        <w:tc>
          <w:tcPr>
            <w:tcW w:w="1417" w:type="dxa"/>
          </w:tcPr>
          <w:p w:rsidR="00567020" w:rsidRPr="004E474D" w:rsidRDefault="00567020" w:rsidP="000D7B5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- 49 923,8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49 923,8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49 923,8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E474D" w:rsidRPr="004E474D" w:rsidRDefault="004E474D" w:rsidP="004E474D">
      <w:pPr>
        <w:tabs>
          <w:tab w:val="left" w:pos="709"/>
        </w:tabs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:rsidR="00505F47" w:rsidRDefault="00505F47" w:rsidP="00B20BDD">
      <w:pPr>
        <w:ind w:right="-142" w:firstLine="709"/>
        <w:jc w:val="both"/>
        <w:rPr>
          <w:sz w:val="28"/>
          <w:szCs w:val="28"/>
        </w:rPr>
      </w:pPr>
      <w:r w:rsidRPr="00505F47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 xml:space="preserve">апреля </w:t>
      </w:r>
      <w:r w:rsidRPr="00505F4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05F47">
        <w:rPr>
          <w:sz w:val="28"/>
          <w:szCs w:val="28"/>
        </w:rPr>
        <w:t xml:space="preserve"> года решением Совета </w:t>
      </w:r>
      <w:r>
        <w:rPr>
          <w:sz w:val="28"/>
          <w:szCs w:val="28"/>
        </w:rPr>
        <w:t xml:space="preserve">АМР </w:t>
      </w:r>
      <w:r w:rsidRPr="00505F47">
        <w:rPr>
          <w:sz w:val="28"/>
          <w:szCs w:val="28"/>
        </w:rPr>
        <w:t>доходы</w:t>
      </w:r>
      <w:r w:rsidRPr="00505F47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 xml:space="preserve">района </w:t>
      </w:r>
      <w:r w:rsidRPr="00505F47">
        <w:rPr>
          <w:sz w:val="28"/>
          <w:szCs w:val="28"/>
        </w:rPr>
        <w:t xml:space="preserve">утверждены в объеме </w:t>
      </w:r>
      <w:r>
        <w:rPr>
          <w:sz w:val="28"/>
          <w:szCs w:val="28"/>
        </w:rPr>
        <w:t xml:space="preserve">5 592 699,5 </w:t>
      </w:r>
      <w:r w:rsidRPr="00505F47">
        <w:rPr>
          <w:sz w:val="28"/>
          <w:szCs w:val="28"/>
        </w:rPr>
        <w:t>тыс. рублей, расходы –</w:t>
      </w:r>
      <w:r w:rsidRPr="00505F47">
        <w:rPr>
          <w:sz w:val="28"/>
          <w:szCs w:val="28"/>
        </w:rPr>
        <w:br/>
      </w:r>
      <w:r>
        <w:rPr>
          <w:sz w:val="28"/>
          <w:szCs w:val="28"/>
        </w:rPr>
        <w:t>5 592 699,5</w:t>
      </w:r>
      <w:r w:rsidRPr="00505F47">
        <w:rPr>
          <w:sz w:val="28"/>
          <w:szCs w:val="28"/>
        </w:rPr>
        <w:t xml:space="preserve"> тыс. рублей, а дефицит – </w:t>
      </w:r>
      <w:r>
        <w:rPr>
          <w:sz w:val="28"/>
          <w:szCs w:val="28"/>
        </w:rPr>
        <w:t xml:space="preserve">0 </w:t>
      </w:r>
      <w:r w:rsidRPr="00505F47">
        <w:rPr>
          <w:sz w:val="28"/>
          <w:szCs w:val="28"/>
        </w:rPr>
        <w:t>тыс. рублей. Согласно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 xml:space="preserve">представленному отчету плановые показатели бюджета </w:t>
      </w:r>
      <w:r>
        <w:rPr>
          <w:sz w:val="28"/>
          <w:szCs w:val="28"/>
        </w:rPr>
        <w:t>района</w:t>
      </w:r>
      <w:r w:rsidRPr="00505F47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505F47">
        <w:rPr>
          <w:sz w:val="28"/>
          <w:szCs w:val="28"/>
        </w:rPr>
        <w:t xml:space="preserve"> год по</w:t>
      </w:r>
      <w:r w:rsidRPr="00505F47">
        <w:rPr>
          <w:sz w:val="28"/>
          <w:szCs w:val="28"/>
        </w:rPr>
        <w:br/>
        <w:t xml:space="preserve">доходам составили </w:t>
      </w:r>
      <w:r>
        <w:rPr>
          <w:sz w:val="28"/>
          <w:szCs w:val="28"/>
        </w:rPr>
        <w:t xml:space="preserve">5 636 247,3 </w:t>
      </w:r>
      <w:r w:rsidRPr="00505F47">
        <w:rPr>
          <w:sz w:val="28"/>
          <w:szCs w:val="28"/>
        </w:rPr>
        <w:t xml:space="preserve">тыс. рублей, по расходам – </w:t>
      </w:r>
      <w:r>
        <w:rPr>
          <w:sz w:val="28"/>
          <w:szCs w:val="28"/>
        </w:rPr>
        <w:t xml:space="preserve">5 686 171,1 </w:t>
      </w:r>
      <w:r w:rsidRPr="00505F47">
        <w:rPr>
          <w:sz w:val="28"/>
          <w:szCs w:val="28"/>
        </w:rPr>
        <w:t>тыс.</w:t>
      </w:r>
      <w:r w:rsidRPr="00505F47">
        <w:rPr>
          <w:sz w:val="28"/>
          <w:szCs w:val="28"/>
        </w:rPr>
        <w:br/>
        <w:t xml:space="preserve">рублей, а дефицит – </w:t>
      </w:r>
      <w:r>
        <w:rPr>
          <w:sz w:val="28"/>
          <w:szCs w:val="28"/>
        </w:rPr>
        <w:t xml:space="preserve">49 923,8 </w:t>
      </w:r>
      <w:r w:rsidRPr="00505F47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505F47" w:rsidRDefault="00505F47" w:rsidP="00B20BDD">
      <w:pPr>
        <w:ind w:right="-142" w:firstLine="709"/>
        <w:jc w:val="both"/>
        <w:rPr>
          <w:sz w:val="28"/>
          <w:szCs w:val="28"/>
        </w:rPr>
      </w:pPr>
      <w:r w:rsidRPr="00505F47">
        <w:rPr>
          <w:sz w:val="28"/>
          <w:szCs w:val="28"/>
        </w:rPr>
        <w:t>За отчетный период согласно распоряжениям Кабинета министров</w:t>
      </w:r>
      <w:r w:rsidRPr="00505F47">
        <w:rPr>
          <w:sz w:val="28"/>
          <w:szCs w:val="28"/>
        </w:rPr>
        <w:br/>
        <w:t>Республики Татарстан и уведомлениям Министерства финансов Республики</w:t>
      </w:r>
      <w:r w:rsidRPr="00505F47">
        <w:rPr>
          <w:sz w:val="28"/>
          <w:szCs w:val="28"/>
        </w:rPr>
        <w:br/>
        <w:t>Татарстан дополнительно, сверх утвержденных Решением о бюджете, доведены</w:t>
      </w:r>
      <w:r w:rsidRPr="00505F47">
        <w:rPr>
          <w:sz w:val="28"/>
          <w:szCs w:val="28"/>
        </w:rPr>
        <w:br/>
        <w:t xml:space="preserve">лимиты бюджетных обязательств в объеме </w:t>
      </w:r>
      <w:r w:rsidR="00AF3DE0">
        <w:rPr>
          <w:sz w:val="28"/>
          <w:szCs w:val="28"/>
        </w:rPr>
        <w:t xml:space="preserve">43 547,8 </w:t>
      </w:r>
      <w:r w:rsidRPr="00505F47">
        <w:rPr>
          <w:sz w:val="28"/>
          <w:szCs w:val="28"/>
        </w:rPr>
        <w:t>тыс. рублей. Таким образом,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сумма отклонений плановых показателей доходов, указанных в отчете, от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показателей, утвержденных Решением о бюджете, не превышает объем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дополнительно доведенных из вышестоящих бюджетов лимитов бюджетных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обязательств</w:t>
      </w:r>
      <w:r w:rsidR="00AF3DE0">
        <w:rPr>
          <w:sz w:val="28"/>
          <w:szCs w:val="28"/>
        </w:rPr>
        <w:t>.</w:t>
      </w:r>
      <w:r w:rsidR="00567020">
        <w:rPr>
          <w:sz w:val="28"/>
          <w:szCs w:val="28"/>
        </w:rPr>
        <w:t xml:space="preserve"> </w:t>
      </w:r>
    </w:p>
    <w:p w:rsidR="00567020" w:rsidRDefault="00567020" w:rsidP="00B20BDD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отчетным данным, остатки средств на счетах бюджета Альметьевского муниципального района по состоянию на 01.01.2022 г. </w:t>
      </w:r>
      <w:r w:rsidRPr="00327B72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91 246,8</w:t>
      </w:r>
      <w:r w:rsidRPr="00327B72">
        <w:rPr>
          <w:sz w:val="28"/>
          <w:szCs w:val="28"/>
        </w:rPr>
        <w:t xml:space="preserve"> </w:t>
      </w:r>
      <w:proofErr w:type="spellStart"/>
      <w:r w:rsidRPr="00327B72">
        <w:rPr>
          <w:sz w:val="28"/>
          <w:szCs w:val="28"/>
        </w:rPr>
        <w:t>тыс</w:t>
      </w:r>
      <w:proofErr w:type="gramStart"/>
      <w:r w:rsidRPr="00327B72">
        <w:rPr>
          <w:sz w:val="28"/>
          <w:szCs w:val="28"/>
        </w:rPr>
        <w:t>.р</w:t>
      </w:r>
      <w:proofErr w:type="gramEnd"/>
      <w:r w:rsidRPr="00327B72">
        <w:rPr>
          <w:sz w:val="28"/>
          <w:szCs w:val="28"/>
        </w:rPr>
        <w:t>уб</w:t>
      </w:r>
      <w:proofErr w:type="spellEnd"/>
      <w:r w:rsidRPr="00327B72">
        <w:rPr>
          <w:sz w:val="28"/>
          <w:szCs w:val="28"/>
        </w:rPr>
        <w:t>.</w:t>
      </w:r>
    </w:p>
    <w:p w:rsidR="00840256" w:rsidRDefault="00840256" w:rsidP="00B20BDD">
      <w:pPr>
        <w:tabs>
          <w:tab w:val="left" w:pos="709"/>
        </w:tabs>
        <w:autoSpaceDE w:val="0"/>
        <w:autoSpaceDN w:val="0"/>
        <w:adjustRightInd w:val="0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01.04.2022 года бюджет </w:t>
      </w:r>
      <w:r w:rsidRPr="001A130D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 xml:space="preserve"> исполнен по доходам в сумме 1 676 726,9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по расходам в сумме 1 714 913,5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с превышением расходов над доходами (дефицитом) в сумме 38 186,6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783801" w:rsidRPr="008B3F5C" w:rsidRDefault="00783801" w:rsidP="00B20BDD">
      <w:pPr>
        <w:tabs>
          <w:tab w:val="left" w:pos="709"/>
        </w:tabs>
        <w:autoSpaceDE w:val="0"/>
        <w:autoSpaceDN w:val="0"/>
        <w:adjustRightInd w:val="0"/>
        <w:ind w:right="-142" w:firstLine="720"/>
        <w:jc w:val="both"/>
        <w:rPr>
          <w:sz w:val="28"/>
          <w:szCs w:val="28"/>
        </w:rPr>
      </w:pPr>
    </w:p>
    <w:p w:rsidR="00E65546" w:rsidRPr="001A130D" w:rsidRDefault="00E65546" w:rsidP="00B20BDD">
      <w:pPr>
        <w:tabs>
          <w:tab w:val="left" w:pos="709"/>
        </w:tabs>
        <w:ind w:right="-142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3. Исполнение доходной части бюджета Альметьевского </w:t>
      </w:r>
    </w:p>
    <w:p w:rsidR="00E65546" w:rsidRPr="001A130D" w:rsidRDefault="00E65546" w:rsidP="00B20BDD">
      <w:pPr>
        <w:tabs>
          <w:tab w:val="left" w:pos="709"/>
        </w:tabs>
        <w:ind w:right="-142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B20BDD">
      <w:p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на 20</w:t>
      </w:r>
      <w:r w:rsidR="00FB30D1" w:rsidRPr="001A130D">
        <w:rPr>
          <w:sz w:val="28"/>
          <w:szCs w:val="28"/>
        </w:rPr>
        <w:t>2</w:t>
      </w:r>
      <w:r w:rsidR="00F85E14">
        <w:rPr>
          <w:sz w:val="28"/>
          <w:szCs w:val="28"/>
        </w:rPr>
        <w:t>2</w:t>
      </w:r>
      <w:r w:rsidR="00FB30D1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год утвержден по доходам в сумме </w:t>
      </w:r>
      <w:r w:rsidR="00F85E14">
        <w:rPr>
          <w:sz w:val="28"/>
          <w:szCs w:val="28"/>
        </w:rPr>
        <w:t>5 592 699,5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, в том числе: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налоговые доходы –  </w:t>
      </w:r>
      <w:r w:rsidR="00F85E14">
        <w:rPr>
          <w:sz w:val="28"/>
          <w:szCs w:val="28"/>
        </w:rPr>
        <w:t xml:space="preserve">1 192 497,9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неналоговые доходы –  </w:t>
      </w:r>
      <w:r w:rsidR="00A741AC">
        <w:rPr>
          <w:sz w:val="28"/>
          <w:szCs w:val="28"/>
        </w:rPr>
        <w:t>91 542</w:t>
      </w:r>
      <w:r w:rsidR="00B1528D" w:rsidRPr="001A130D">
        <w:rPr>
          <w:sz w:val="28"/>
          <w:szCs w:val="28"/>
        </w:rPr>
        <w:t xml:space="preserve">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безвозмездные поступления –  </w:t>
      </w:r>
      <w:r w:rsidR="00A741AC">
        <w:rPr>
          <w:sz w:val="28"/>
          <w:szCs w:val="28"/>
        </w:rPr>
        <w:t>4 308 659,6</w:t>
      </w:r>
      <w:r w:rsidR="00B1528D"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. </w:t>
      </w:r>
    </w:p>
    <w:p w:rsidR="00E65546" w:rsidRPr="001A130D" w:rsidRDefault="00E65546" w:rsidP="00B20BDD">
      <w:p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в январе-</w:t>
      </w:r>
      <w:r w:rsidR="00B1528D" w:rsidRPr="001A130D">
        <w:rPr>
          <w:sz w:val="28"/>
          <w:szCs w:val="28"/>
        </w:rPr>
        <w:t xml:space="preserve">марте </w:t>
      </w:r>
      <w:r w:rsidRPr="001A130D">
        <w:rPr>
          <w:sz w:val="28"/>
          <w:szCs w:val="28"/>
        </w:rPr>
        <w:t xml:space="preserve"> 20</w:t>
      </w:r>
      <w:r w:rsidR="00B1528D" w:rsidRPr="001A130D">
        <w:rPr>
          <w:sz w:val="28"/>
          <w:szCs w:val="28"/>
        </w:rPr>
        <w:t>2</w:t>
      </w:r>
      <w:r w:rsidR="00A741AC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исполнен по доходам в сумме </w:t>
      </w:r>
      <w:r w:rsidR="00A741AC">
        <w:rPr>
          <w:sz w:val="28"/>
          <w:szCs w:val="28"/>
        </w:rPr>
        <w:t xml:space="preserve">1 676 726,9 </w:t>
      </w:r>
      <w:r w:rsidRPr="001A130D">
        <w:rPr>
          <w:sz w:val="28"/>
          <w:szCs w:val="28"/>
        </w:rPr>
        <w:t xml:space="preserve"> тыс. рублей или на </w:t>
      </w:r>
      <w:r w:rsidR="00A741AC">
        <w:rPr>
          <w:sz w:val="28"/>
          <w:szCs w:val="28"/>
        </w:rPr>
        <w:t>30</w:t>
      </w:r>
      <w:r w:rsidRPr="001A130D">
        <w:rPr>
          <w:sz w:val="28"/>
          <w:szCs w:val="28"/>
        </w:rPr>
        <w:t xml:space="preserve"> процент</w:t>
      </w:r>
      <w:r w:rsidR="00A741AC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из них: 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налоговые доходы составили  </w:t>
      </w:r>
      <w:r w:rsidR="00A741AC">
        <w:rPr>
          <w:sz w:val="28"/>
          <w:szCs w:val="28"/>
        </w:rPr>
        <w:t>360 314,</w:t>
      </w:r>
      <w:r w:rsidR="00FE72E3">
        <w:rPr>
          <w:sz w:val="28"/>
          <w:szCs w:val="28"/>
        </w:rPr>
        <w:t>8</w:t>
      </w:r>
      <w:r w:rsidR="00A741AC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A741AC">
        <w:rPr>
          <w:sz w:val="28"/>
          <w:szCs w:val="28"/>
        </w:rPr>
        <w:t>30,2</w:t>
      </w:r>
      <w:r w:rsidRPr="001A130D">
        <w:rPr>
          <w:sz w:val="28"/>
          <w:szCs w:val="28"/>
        </w:rPr>
        <w:t> процента к утвержденному плану;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неналоговые доходы – </w:t>
      </w:r>
      <w:r w:rsidR="00A741AC">
        <w:rPr>
          <w:sz w:val="28"/>
          <w:szCs w:val="28"/>
        </w:rPr>
        <w:t>32 014,5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A741AC">
        <w:rPr>
          <w:sz w:val="28"/>
          <w:szCs w:val="28"/>
        </w:rPr>
        <w:t>35</w:t>
      </w:r>
      <w:r w:rsidRPr="001A130D">
        <w:rPr>
          <w:sz w:val="28"/>
          <w:szCs w:val="28"/>
        </w:rPr>
        <w:t> процент</w:t>
      </w:r>
      <w:r w:rsidR="00A741AC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к утвержденному плану. 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безвозмездные поступления составили </w:t>
      </w:r>
      <w:r w:rsidR="00A741AC">
        <w:rPr>
          <w:sz w:val="28"/>
          <w:szCs w:val="28"/>
        </w:rPr>
        <w:t>1 284 397,6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 или </w:t>
      </w:r>
      <w:r w:rsidR="00A741AC">
        <w:rPr>
          <w:sz w:val="28"/>
          <w:szCs w:val="28"/>
        </w:rPr>
        <w:t>29,8</w:t>
      </w:r>
      <w:r w:rsidRPr="001A130D">
        <w:rPr>
          <w:sz w:val="28"/>
          <w:szCs w:val="28"/>
        </w:rPr>
        <w:t> процента от плановых назначений.</w:t>
      </w:r>
    </w:p>
    <w:p w:rsidR="00E65546" w:rsidRPr="001A130D" w:rsidRDefault="00E65546" w:rsidP="00B20BDD">
      <w:pPr>
        <w:tabs>
          <w:tab w:val="left" w:pos="709"/>
        </w:tabs>
        <w:spacing w:before="240"/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Информация об исполнении доходов бюджета Альметьевского муниципального района за 1 </w:t>
      </w:r>
      <w:r w:rsidR="00BA798F" w:rsidRPr="001A130D">
        <w:rPr>
          <w:sz w:val="28"/>
          <w:szCs w:val="28"/>
        </w:rPr>
        <w:t>квартал</w:t>
      </w:r>
      <w:r w:rsidRPr="001A130D">
        <w:rPr>
          <w:sz w:val="28"/>
          <w:szCs w:val="28"/>
        </w:rPr>
        <w:t xml:space="preserve">  20</w:t>
      </w:r>
      <w:r w:rsidR="00BA798F" w:rsidRPr="001A130D">
        <w:rPr>
          <w:sz w:val="28"/>
          <w:szCs w:val="28"/>
        </w:rPr>
        <w:t>2</w:t>
      </w:r>
      <w:r w:rsidR="00A741AC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представлена в таблице </w:t>
      </w:r>
      <w:r w:rsidR="00567020">
        <w:rPr>
          <w:sz w:val="28"/>
          <w:szCs w:val="28"/>
        </w:rPr>
        <w:t>2</w:t>
      </w:r>
      <w:r w:rsidRPr="001A130D">
        <w:rPr>
          <w:sz w:val="28"/>
          <w:szCs w:val="28"/>
        </w:rPr>
        <w:t>.</w:t>
      </w:r>
    </w:p>
    <w:p w:rsidR="00E65546" w:rsidRPr="00567020" w:rsidRDefault="00E65546" w:rsidP="00E65546">
      <w:pPr>
        <w:spacing w:before="80" w:line="260" w:lineRule="exact"/>
        <w:ind w:right="140"/>
        <w:jc w:val="right"/>
        <w:rPr>
          <w:sz w:val="28"/>
          <w:szCs w:val="28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276"/>
      </w:tblGrid>
      <w:tr w:rsidR="00A741AC" w:rsidRPr="00493149" w:rsidTr="00783801">
        <w:trPr>
          <w:trHeight w:val="495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A741AC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Решение о бюджете на  20</w:t>
            </w:r>
            <w:r>
              <w:rPr>
                <w:b/>
              </w:rPr>
              <w:t>22</w:t>
            </w:r>
            <w:r w:rsidRPr="00635EB4">
              <w:rPr>
                <w:b/>
              </w:rPr>
              <w:t xml:space="preserve"> год,    тыс. 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Исполнение </w:t>
            </w:r>
          </w:p>
          <w:p w:rsidR="00A741AC" w:rsidRPr="00635EB4" w:rsidRDefault="00A741AC" w:rsidP="009507CF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(к </w:t>
            </w:r>
            <w:proofErr w:type="spellStart"/>
            <w:r w:rsidRPr="00635EB4">
              <w:rPr>
                <w:b/>
              </w:rPr>
              <w:t>у</w:t>
            </w:r>
            <w:r w:rsidR="009507CF">
              <w:rPr>
                <w:b/>
              </w:rPr>
              <w:t>твержд</w:t>
            </w:r>
            <w:proofErr w:type="spellEnd"/>
            <w:r w:rsidR="009507CF">
              <w:rPr>
                <w:b/>
              </w:rPr>
              <w:t xml:space="preserve">. </w:t>
            </w:r>
            <w:r w:rsidRPr="00635EB4">
              <w:rPr>
                <w:b/>
              </w:rPr>
              <w:t>плану)</w:t>
            </w:r>
          </w:p>
        </w:tc>
      </w:tr>
      <w:tr w:rsidR="00A741AC" w:rsidRPr="00493149" w:rsidTr="00783801">
        <w:trPr>
          <w:trHeight w:val="495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proofErr w:type="spellStart"/>
            <w:r w:rsidRPr="00635EB4">
              <w:rPr>
                <w:b/>
              </w:rPr>
              <w:t>тыс</w:t>
            </w:r>
            <w:proofErr w:type="gramStart"/>
            <w:r w:rsidRPr="00635EB4">
              <w:rPr>
                <w:b/>
              </w:rPr>
              <w:t>.р</w:t>
            </w:r>
            <w:proofErr w:type="gramEnd"/>
            <w:r w:rsidRPr="00635EB4">
              <w:rPr>
                <w:b/>
              </w:rPr>
              <w:t>уб</w:t>
            </w:r>
            <w:proofErr w:type="spellEnd"/>
            <w:r w:rsidRPr="00635EB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%  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1 284 039,9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392 329,3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30,6</w:t>
            </w:r>
          </w:p>
        </w:tc>
      </w:tr>
      <w:tr w:rsidR="00A741AC" w:rsidRPr="00493149" w:rsidTr="00783801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1 192 497,9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FE72E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360 314,8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30,2</w:t>
            </w:r>
          </w:p>
        </w:tc>
      </w:tr>
      <w:tr w:rsidR="00A741AC" w:rsidRPr="00493149" w:rsidTr="00783801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928 333,9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289 928,9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31,2</w:t>
            </w:r>
          </w:p>
        </w:tc>
      </w:tr>
      <w:tr w:rsidR="00A741AC" w:rsidRPr="00493149" w:rsidTr="00783801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</w:rPr>
              <w:t>928 333,9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</w:rPr>
              <w:t>289 928,9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31,2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52 100,0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26,7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52 100,0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13 924,9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26,7</w:t>
            </w:r>
          </w:p>
        </w:tc>
      </w:tr>
      <w:tr w:rsidR="00A741AC" w:rsidRPr="00493149" w:rsidTr="00783801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183 833,0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50 486,2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141 015,0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30 188,6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21,4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42 527,0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46,3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63,1</w:t>
            </w:r>
          </w:p>
        </w:tc>
      </w:tr>
      <w:tr w:rsidR="00A741AC" w:rsidRPr="00493149" w:rsidTr="0078380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27 691,0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20,3</w:t>
            </w:r>
          </w:p>
        </w:tc>
      </w:tr>
      <w:tr w:rsidR="00443BFC" w:rsidRPr="00493149" w:rsidTr="0078380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443BFC" w:rsidP="00260A03">
            <w:pPr>
              <w:ind w:right="140"/>
              <w:rPr>
                <w:bCs/>
              </w:rPr>
            </w:pPr>
            <w:r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443BF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3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A741AC" w:rsidRPr="00493149" w:rsidTr="00783801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61 848,0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61 421,0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B240CB">
            <w:pPr>
              <w:ind w:right="140"/>
              <w:rPr>
                <w:bCs/>
                <w:i/>
              </w:rPr>
            </w:pPr>
            <w:r>
              <w:rPr>
                <w:bCs/>
                <w:i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443BF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443BFC" w:rsidP="00260A03">
            <w:pPr>
              <w:ind w:right="140"/>
              <w:rPr>
                <w:i/>
              </w:rPr>
            </w:pPr>
            <w:r>
              <w:rPr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443BF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33,9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</w:rPr>
              <w:t>9 697,0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3 283,4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33,9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1181,4</w:t>
            </w:r>
          </w:p>
        </w:tc>
      </w:tr>
      <w:tr w:rsidR="00A741AC" w:rsidRPr="00493149" w:rsidTr="00783801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1 181,4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1181,4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72,9</w:t>
            </w:r>
          </w:p>
        </w:tc>
      </w:tr>
      <w:tr w:rsidR="00A741AC" w:rsidRPr="00493149" w:rsidTr="00783801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662F4" w:rsidRDefault="00A741A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</w:t>
            </w:r>
            <w:r w:rsidRPr="007662F4">
              <w:rPr>
                <w:i/>
                <w:sz w:val="22"/>
                <w:szCs w:val="22"/>
              </w:rPr>
              <w:t xml:space="preserve">ходы от реализации имущества, находящегося </w:t>
            </w:r>
            <w:r>
              <w:rPr>
                <w:i/>
                <w:sz w:val="22"/>
                <w:szCs w:val="22"/>
              </w:rPr>
              <w:t xml:space="preserve">в государственной и муниципальной собственности </w:t>
            </w:r>
            <w:r w:rsidRPr="007662F4">
              <w:rPr>
                <w:i/>
                <w:sz w:val="22"/>
                <w:szCs w:val="22"/>
              </w:rPr>
              <w:t xml:space="preserve">(за исключением имущества муниципальных </w:t>
            </w:r>
            <w:r w:rsidRPr="007662F4">
              <w:rPr>
                <w:i/>
                <w:sz w:val="22"/>
                <w:szCs w:val="22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i/>
                <w:sz w:val="22"/>
                <w:szCs w:val="22"/>
              </w:rPr>
              <w:t>)</w:t>
            </w:r>
            <w:r w:rsidRPr="007662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607,3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662F4" w:rsidRDefault="00A741A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2 512,9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A741AC" w:rsidRPr="00493149" w:rsidTr="00783801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9 797,0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A741AC" w:rsidRPr="00493149" w:rsidTr="00783801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4 308 659,6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1 284 397,6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4 308 659,6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1 295 684,9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30,1</w:t>
            </w:r>
          </w:p>
        </w:tc>
      </w:tr>
      <w:tr w:rsidR="00A741AC" w:rsidRPr="00493149" w:rsidTr="00783801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Default="00A741AC" w:rsidP="00B240CB">
            <w:pPr>
              <w:ind w:right="140"/>
            </w:pPr>
            <w:r>
              <w:t>Доходы бюджетов бюджетной системы Российской Федерации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</w:pPr>
            <w:r w:rsidRPr="00635EB4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FE72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- 24 062,1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F21002" w:rsidTr="0078380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5 592 699,5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01A87" w:rsidRDefault="00FE72E3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1 676 726,9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BF63A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</w:tbl>
    <w:p w:rsidR="00E65546" w:rsidRDefault="00E65546" w:rsidP="00E65546">
      <w:pPr>
        <w:ind w:right="140" w:firstLine="720"/>
        <w:jc w:val="both"/>
      </w:pPr>
    </w:p>
    <w:p w:rsidR="00E6554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3A1312">
        <w:rPr>
          <w:sz w:val="28"/>
          <w:szCs w:val="28"/>
        </w:rPr>
        <w:t xml:space="preserve">Проведенный анализ исполнения доходной части бюджета Альметьевского муниципального района за 1 </w:t>
      </w:r>
      <w:r w:rsidR="00E80EF8" w:rsidRPr="003A1312">
        <w:rPr>
          <w:sz w:val="28"/>
          <w:szCs w:val="28"/>
        </w:rPr>
        <w:t>квартал</w:t>
      </w:r>
      <w:r w:rsidRPr="003A1312">
        <w:rPr>
          <w:sz w:val="28"/>
          <w:szCs w:val="28"/>
        </w:rPr>
        <w:t xml:space="preserve"> 20</w:t>
      </w:r>
      <w:r w:rsidR="00E80EF8" w:rsidRPr="003A1312">
        <w:rPr>
          <w:sz w:val="28"/>
          <w:szCs w:val="28"/>
        </w:rPr>
        <w:t>2</w:t>
      </w:r>
      <w:r w:rsidR="00BF63A6" w:rsidRPr="003A1312">
        <w:rPr>
          <w:sz w:val="28"/>
          <w:szCs w:val="28"/>
        </w:rPr>
        <w:t>2</w:t>
      </w:r>
      <w:r w:rsidRPr="003A1312">
        <w:rPr>
          <w:sz w:val="28"/>
          <w:szCs w:val="28"/>
        </w:rPr>
        <w:t xml:space="preserve"> года </w:t>
      </w:r>
      <w:r w:rsidRPr="003A1312">
        <w:rPr>
          <w:i/>
          <w:sz w:val="28"/>
          <w:szCs w:val="28"/>
        </w:rPr>
        <w:t>установил поступления доходов, не предусмотренных Решением о бюджете на 20</w:t>
      </w:r>
      <w:r w:rsidR="00E80EF8" w:rsidRPr="003A1312">
        <w:rPr>
          <w:i/>
          <w:sz w:val="28"/>
          <w:szCs w:val="28"/>
        </w:rPr>
        <w:t>2</w:t>
      </w:r>
      <w:r w:rsidR="00BF63A6" w:rsidRPr="003A1312">
        <w:rPr>
          <w:i/>
          <w:sz w:val="28"/>
          <w:szCs w:val="28"/>
        </w:rPr>
        <w:t>2</w:t>
      </w:r>
      <w:r w:rsidRPr="003A1312">
        <w:rPr>
          <w:i/>
          <w:sz w:val="28"/>
          <w:szCs w:val="28"/>
        </w:rPr>
        <w:t xml:space="preserve"> год, по следующим показателям:</w:t>
      </w:r>
    </w:p>
    <w:p w:rsidR="003A1312" w:rsidRDefault="003A1312" w:rsidP="001A130D">
      <w:pPr>
        <w:ind w:right="-143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единый налог на вмененный доход для отдельных видов деятельности – 343,8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</w:t>
      </w:r>
      <w:proofErr w:type="spellEnd"/>
      <w:r>
        <w:rPr>
          <w:i/>
          <w:sz w:val="28"/>
          <w:szCs w:val="28"/>
        </w:rPr>
        <w:t>.;</w:t>
      </w:r>
    </w:p>
    <w:p w:rsidR="003A1312" w:rsidRPr="00701A87" w:rsidRDefault="003A1312" w:rsidP="001A130D">
      <w:pPr>
        <w:ind w:right="-143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плата по соглашениям об установлении сервитута в отношении земельных участков, находящихся в государственной или муниципальной собственности – 91,5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</w:t>
      </w:r>
      <w:proofErr w:type="spellEnd"/>
      <w:r>
        <w:rPr>
          <w:i/>
          <w:sz w:val="28"/>
          <w:szCs w:val="28"/>
        </w:rPr>
        <w:t>.;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доходы от компенсации затрат государства – </w:t>
      </w:r>
      <w:r w:rsidR="003A1312">
        <w:rPr>
          <w:i/>
          <w:sz w:val="28"/>
          <w:szCs w:val="28"/>
        </w:rPr>
        <w:t>1 181,4</w:t>
      </w:r>
      <w:r w:rsidRPr="00701A87">
        <w:rPr>
          <w:i/>
          <w:sz w:val="28"/>
          <w:szCs w:val="28"/>
        </w:rPr>
        <w:t> 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CF7BBE" w:rsidRDefault="00CF7BBE" w:rsidP="001A130D">
      <w:pPr>
        <w:ind w:right="-143" w:firstLine="720"/>
        <w:jc w:val="both"/>
        <w:rPr>
          <w:bCs/>
          <w:i/>
          <w:sz w:val="28"/>
          <w:szCs w:val="28"/>
        </w:rPr>
      </w:pPr>
      <w:r w:rsidRPr="00701A87">
        <w:rPr>
          <w:i/>
          <w:sz w:val="28"/>
          <w:szCs w:val="28"/>
        </w:rPr>
        <w:t>- д</w:t>
      </w:r>
      <w:r w:rsidRPr="00701A87">
        <w:rPr>
          <w:bCs/>
          <w:i/>
          <w:sz w:val="28"/>
          <w:szCs w:val="28"/>
        </w:rPr>
        <w:t>оходы от</w:t>
      </w:r>
      <w:r w:rsidR="003A1312">
        <w:rPr>
          <w:bCs/>
          <w:i/>
          <w:sz w:val="28"/>
          <w:szCs w:val="28"/>
        </w:rPr>
        <w:t xml:space="preserve"> реализации имущества, находящегося </w:t>
      </w:r>
      <w:r w:rsidR="003A1312" w:rsidRPr="003A1312">
        <w:rPr>
          <w:i/>
          <w:sz w:val="28"/>
          <w:szCs w:val="28"/>
        </w:rPr>
        <w:t>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3A1312" w:rsidRPr="007662F4">
        <w:rPr>
          <w:i/>
          <w:sz w:val="22"/>
          <w:szCs w:val="22"/>
        </w:rPr>
        <w:t xml:space="preserve"> </w:t>
      </w:r>
      <w:r w:rsidRPr="00701A87">
        <w:rPr>
          <w:bCs/>
          <w:i/>
          <w:sz w:val="28"/>
          <w:szCs w:val="28"/>
        </w:rPr>
        <w:t xml:space="preserve">– </w:t>
      </w:r>
      <w:r w:rsidR="003A1312">
        <w:rPr>
          <w:bCs/>
          <w:i/>
          <w:sz w:val="28"/>
          <w:szCs w:val="28"/>
        </w:rPr>
        <w:t>4 109,5</w:t>
      </w:r>
      <w:r w:rsidRPr="00701A87">
        <w:rPr>
          <w:bCs/>
          <w:i/>
          <w:sz w:val="28"/>
          <w:szCs w:val="28"/>
        </w:rPr>
        <w:t xml:space="preserve"> </w:t>
      </w:r>
      <w:proofErr w:type="spellStart"/>
      <w:r w:rsidRPr="00701A87">
        <w:rPr>
          <w:bCs/>
          <w:i/>
          <w:sz w:val="28"/>
          <w:szCs w:val="28"/>
        </w:rPr>
        <w:t>тыс</w:t>
      </w:r>
      <w:proofErr w:type="gramStart"/>
      <w:r w:rsidRPr="00701A87">
        <w:rPr>
          <w:bCs/>
          <w:i/>
          <w:sz w:val="28"/>
          <w:szCs w:val="28"/>
        </w:rPr>
        <w:t>.р</w:t>
      </w:r>
      <w:proofErr w:type="gramEnd"/>
      <w:r w:rsidRPr="00701A87">
        <w:rPr>
          <w:bCs/>
          <w:i/>
          <w:sz w:val="28"/>
          <w:szCs w:val="28"/>
        </w:rPr>
        <w:t>ублей</w:t>
      </w:r>
      <w:proofErr w:type="spellEnd"/>
      <w:r w:rsidRPr="00701A87">
        <w:rPr>
          <w:bCs/>
          <w:i/>
          <w:sz w:val="28"/>
          <w:szCs w:val="28"/>
        </w:rPr>
        <w:t>;</w:t>
      </w:r>
    </w:p>
    <w:p w:rsidR="003A1312" w:rsidRPr="00701A87" w:rsidRDefault="003A1312" w:rsidP="001A130D">
      <w:pPr>
        <w:ind w:right="-143" w:firstLine="72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прочие неналоговые доходы – 37,1 </w:t>
      </w:r>
      <w:proofErr w:type="spellStart"/>
      <w:r>
        <w:rPr>
          <w:bCs/>
          <w:i/>
          <w:sz w:val="28"/>
          <w:szCs w:val="28"/>
        </w:rPr>
        <w:t>тыс</w:t>
      </w:r>
      <w:proofErr w:type="gramStart"/>
      <w:r>
        <w:rPr>
          <w:bCs/>
          <w:i/>
          <w:sz w:val="28"/>
          <w:szCs w:val="28"/>
        </w:rPr>
        <w:t>.р</w:t>
      </w:r>
      <w:proofErr w:type="gramEnd"/>
      <w:r>
        <w:rPr>
          <w:bCs/>
          <w:i/>
          <w:sz w:val="28"/>
          <w:szCs w:val="28"/>
        </w:rPr>
        <w:t>уб</w:t>
      </w:r>
      <w:proofErr w:type="spellEnd"/>
      <w:r>
        <w:rPr>
          <w:bCs/>
          <w:i/>
          <w:sz w:val="28"/>
          <w:szCs w:val="28"/>
        </w:rPr>
        <w:t>.;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 безвозмездные поступления </w:t>
      </w:r>
      <w:r w:rsidR="00CF7BBE" w:rsidRPr="00701A87">
        <w:rPr>
          <w:i/>
          <w:sz w:val="28"/>
          <w:szCs w:val="28"/>
        </w:rPr>
        <w:t xml:space="preserve">от негосударственных организаций </w:t>
      </w:r>
      <w:r w:rsidRPr="00701A87">
        <w:rPr>
          <w:i/>
          <w:sz w:val="28"/>
          <w:szCs w:val="28"/>
        </w:rPr>
        <w:t xml:space="preserve">в сумме </w:t>
      </w:r>
      <w:r w:rsidR="003A1312">
        <w:rPr>
          <w:i/>
          <w:sz w:val="28"/>
          <w:szCs w:val="28"/>
        </w:rPr>
        <w:t>217</w:t>
      </w:r>
      <w:r w:rsidRPr="00701A87">
        <w:rPr>
          <w:i/>
          <w:sz w:val="28"/>
          <w:szCs w:val="28"/>
        </w:rPr>
        <w:t xml:space="preserve">,0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доходы бюджетов </w:t>
      </w:r>
      <w:r w:rsidR="007C4F31" w:rsidRPr="00701A87">
        <w:rPr>
          <w:i/>
          <w:sz w:val="28"/>
          <w:szCs w:val="28"/>
        </w:rPr>
        <w:t xml:space="preserve">бюджетной системы Российской Федерации </w:t>
      </w:r>
      <w:r w:rsidRPr="00701A87">
        <w:rPr>
          <w:i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в сумме  </w:t>
      </w:r>
      <w:r w:rsidR="003A1312">
        <w:rPr>
          <w:i/>
          <w:sz w:val="28"/>
          <w:szCs w:val="28"/>
        </w:rPr>
        <w:t>12 557,8</w:t>
      </w:r>
      <w:r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lastRenderedPageBreak/>
        <w:t xml:space="preserve">-   </w:t>
      </w:r>
      <w:r w:rsidR="007C4F31" w:rsidRPr="00701A87">
        <w:rPr>
          <w:i/>
          <w:sz w:val="28"/>
          <w:szCs w:val="28"/>
        </w:rPr>
        <w:t>в</w:t>
      </w:r>
      <w:r w:rsidR="007C4F31" w:rsidRPr="00701A87">
        <w:rPr>
          <w:bCs/>
          <w:i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7C4F31" w:rsidRPr="00701A87">
        <w:rPr>
          <w:i/>
          <w:sz w:val="28"/>
          <w:szCs w:val="28"/>
        </w:rPr>
        <w:t xml:space="preserve">  (-) </w:t>
      </w:r>
      <w:r w:rsidR="003A1312">
        <w:rPr>
          <w:i/>
          <w:sz w:val="28"/>
          <w:szCs w:val="28"/>
        </w:rPr>
        <w:t>24 062,1</w:t>
      </w:r>
      <w:r w:rsidR="007C4F31"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Отмечается низкий уровень исполнения планового показателя в отчетном периоде по доходам:</w:t>
      </w:r>
    </w:p>
    <w:p w:rsidR="003A1312" w:rsidRPr="003A1312" w:rsidRDefault="003A1312" w:rsidP="001A130D">
      <w:pPr>
        <w:ind w:right="-143" w:firstLine="720"/>
        <w:jc w:val="both"/>
        <w:rPr>
          <w:bCs/>
          <w:sz w:val="28"/>
          <w:szCs w:val="28"/>
        </w:rPr>
      </w:pPr>
      <w:r w:rsidRPr="003A1312">
        <w:rPr>
          <w:sz w:val="28"/>
          <w:szCs w:val="28"/>
        </w:rPr>
        <w:t>- ш</w:t>
      </w:r>
      <w:r w:rsidRPr="003A1312">
        <w:rPr>
          <w:bCs/>
          <w:sz w:val="28"/>
          <w:szCs w:val="28"/>
        </w:rPr>
        <w:t xml:space="preserve">трафы, санкции, возмещение ущерба в сумме 807,1 </w:t>
      </w:r>
      <w:proofErr w:type="spellStart"/>
      <w:r w:rsidRPr="003A1312">
        <w:rPr>
          <w:bCs/>
          <w:sz w:val="28"/>
          <w:szCs w:val="28"/>
        </w:rPr>
        <w:t>тыс</w:t>
      </w:r>
      <w:proofErr w:type="gramStart"/>
      <w:r w:rsidRPr="003A1312">
        <w:rPr>
          <w:bCs/>
          <w:sz w:val="28"/>
          <w:szCs w:val="28"/>
        </w:rPr>
        <w:t>.р</w:t>
      </w:r>
      <w:proofErr w:type="gramEnd"/>
      <w:r w:rsidRPr="003A1312">
        <w:rPr>
          <w:bCs/>
          <w:sz w:val="28"/>
          <w:szCs w:val="28"/>
        </w:rPr>
        <w:t>уб</w:t>
      </w:r>
      <w:proofErr w:type="spellEnd"/>
      <w:r w:rsidRPr="003A1312">
        <w:rPr>
          <w:bCs/>
          <w:sz w:val="28"/>
          <w:szCs w:val="28"/>
        </w:rPr>
        <w:t>. или 8,2% по отношению к утвержденному показателю;</w:t>
      </w:r>
    </w:p>
    <w:p w:rsidR="003A1312" w:rsidRPr="003A1312" w:rsidRDefault="003A1312" w:rsidP="003A1312">
      <w:pPr>
        <w:ind w:right="-143" w:firstLine="720"/>
        <w:jc w:val="both"/>
        <w:rPr>
          <w:bCs/>
          <w:sz w:val="28"/>
          <w:szCs w:val="28"/>
        </w:rPr>
      </w:pPr>
      <w:r w:rsidRPr="003A1312">
        <w:rPr>
          <w:bCs/>
          <w:sz w:val="28"/>
          <w:szCs w:val="28"/>
        </w:rPr>
        <w:t xml:space="preserve">- государственная пошлина в сумме 5 633,9 </w:t>
      </w:r>
      <w:proofErr w:type="spellStart"/>
      <w:r w:rsidRPr="003A1312">
        <w:rPr>
          <w:bCs/>
          <w:sz w:val="28"/>
          <w:szCs w:val="28"/>
        </w:rPr>
        <w:t>тыс</w:t>
      </w:r>
      <w:proofErr w:type="gramStart"/>
      <w:r w:rsidRPr="003A1312">
        <w:rPr>
          <w:bCs/>
          <w:sz w:val="28"/>
          <w:szCs w:val="28"/>
        </w:rPr>
        <w:t>.р</w:t>
      </w:r>
      <w:proofErr w:type="gramEnd"/>
      <w:r w:rsidRPr="003A1312">
        <w:rPr>
          <w:bCs/>
          <w:sz w:val="28"/>
          <w:szCs w:val="28"/>
        </w:rPr>
        <w:t>уб</w:t>
      </w:r>
      <w:proofErr w:type="spellEnd"/>
      <w:r w:rsidRPr="003A1312">
        <w:rPr>
          <w:bCs/>
          <w:sz w:val="28"/>
          <w:szCs w:val="28"/>
        </w:rPr>
        <w:t>. или 20,3% по отношению к утвержденному показателю;</w:t>
      </w:r>
    </w:p>
    <w:p w:rsidR="003A1312" w:rsidRPr="003A1312" w:rsidRDefault="003A1312" w:rsidP="001A130D">
      <w:pPr>
        <w:ind w:right="-143" w:firstLine="720"/>
        <w:jc w:val="both"/>
        <w:rPr>
          <w:sz w:val="28"/>
          <w:szCs w:val="28"/>
        </w:rPr>
      </w:pPr>
      <w:r w:rsidRPr="003A1312">
        <w:rPr>
          <w:bCs/>
          <w:sz w:val="28"/>
          <w:szCs w:val="28"/>
        </w:rPr>
        <w:t>- н</w:t>
      </w:r>
      <w:r w:rsidRPr="003A1312">
        <w:rPr>
          <w:sz w:val="28"/>
          <w:szCs w:val="28"/>
        </w:rPr>
        <w:t>алог, взимаемый в связи с применением упрощенной системы налогообложения</w:t>
      </w:r>
      <w:r w:rsidRPr="003A1312">
        <w:rPr>
          <w:bCs/>
          <w:sz w:val="28"/>
          <w:szCs w:val="28"/>
        </w:rPr>
        <w:t xml:space="preserve"> в сумме 30 188,6  </w:t>
      </w:r>
      <w:proofErr w:type="spellStart"/>
      <w:r w:rsidRPr="003A1312">
        <w:rPr>
          <w:bCs/>
          <w:sz w:val="28"/>
          <w:szCs w:val="28"/>
        </w:rPr>
        <w:t>тыс</w:t>
      </w:r>
      <w:proofErr w:type="gramStart"/>
      <w:r w:rsidRPr="003A1312">
        <w:rPr>
          <w:bCs/>
          <w:sz w:val="28"/>
          <w:szCs w:val="28"/>
        </w:rPr>
        <w:t>.р</w:t>
      </w:r>
      <w:proofErr w:type="gramEnd"/>
      <w:r w:rsidRPr="003A1312">
        <w:rPr>
          <w:bCs/>
          <w:sz w:val="28"/>
          <w:szCs w:val="28"/>
        </w:rPr>
        <w:t>уб</w:t>
      </w:r>
      <w:proofErr w:type="spellEnd"/>
      <w:r w:rsidRPr="003A1312">
        <w:rPr>
          <w:bCs/>
          <w:sz w:val="28"/>
          <w:szCs w:val="28"/>
        </w:rPr>
        <w:t>. или 21,4% по отношению к утвержденному показателю.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был осуществлен возврат в бюджет Республики Татарстан неиспользованных остатков субсидий, субвенций и межбюджетных трансфертов, имеющих целевое назначение, прошлых лет в размере </w:t>
      </w:r>
      <w:r w:rsidR="008973BC">
        <w:rPr>
          <w:sz w:val="28"/>
          <w:szCs w:val="28"/>
        </w:rPr>
        <w:t>24 062,1</w:t>
      </w:r>
      <w:r w:rsidR="007C4F31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9755F6" w:rsidRDefault="00E65546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 xml:space="preserve">За </w:t>
      </w:r>
      <w:r w:rsidR="009B5BFB" w:rsidRPr="009755F6">
        <w:rPr>
          <w:sz w:val="28"/>
          <w:szCs w:val="28"/>
        </w:rPr>
        <w:t>1 квартал</w:t>
      </w:r>
      <w:r w:rsidRPr="009755F6">
        <w:rPr>
          <w:sz w:val="28"/>
          <w:szCs w:val="28"/>
        </w:rPr>
        <w:t xml:space="preserve"> 20</w:t>
      </w:r>
      <w:r w:rsidR="009B5BFB" w:rsidRPr="009755F6">
        <w:rPr>
          <w:sz w:val="28"/>
          <w:szCs w:val="28"/>
        </w:rPr>
        <w:t>2</w:t>
      </w:r>
      <w:r w:rsidR="008973BC" w:rsidRPr="009755F6">
        <w:rPr>
          <w:sz w:val="28"/>
          <w:szCs w:val="28"/>
        </w:rPr>
        <w:t>2</w:t>
      </w:r>
      <w:r w:rsidRPr="009755F6">
        <w:rPr>
          <w:sz w:val="28"/>
          <w:szCs w:val="28"/>
        </w:rPr>
        <w:t xml:space="preserve"> года в сравнении с показателем за аналогичный период 20</w:t>
      </w:r>
      <w:r w:rsidR="008973BC" w:rsidRPr="009755F6">
        <w:rPr>
          <w:sz w:val="28"/>
          <w:szCs w:val="28"/>
        </w:rPr>
        <w:t>21</w:t>
      </w:r>
      <w:r w:rsidRPr="009755F6">
        <w:rPr>
          <w:sz w:val="28"/>
          <w:szCs w:val="28"/>
        </w:rPr>
        <w:t xml:space="preserve"> года поступления по группе «Налоговые и неналоговые доходы» увеличились на </w:t>
      </w:r>
      <w:r w:rsidR="00443DFD" w:rsidRPr="009755F6">
        <w:rPr>
          <w:sz w:val="28"/>
          <w:szCs w:val="28"/>
        </w:rPr>
        <w:t xml:space="preserve">106 666,0 </w:t>
      </w:r>
      <w:r w:rsidRPr="009755F6">
        <w:rPr>
          <w:sz w:val="28"/>
          <w:szCs w:val="28"/>
        </w:rPr>
        <w:t xml:space="preserve">тыс. рублей или на </w:t>
      </w:r>
      <w:r w:rsidR="00443DFD" w:rsidRPr="009755F6">
        <w:rPr>
          <w:sz w:val="28"/>
          <w:szCs w:val="28"/>
        </w:rPr>
        <w:t>37,</w:t>
      </w:r>
      <w:r w:rsidRPr="009755F6">
        <w:rPr>
          <w:sz w:val="28"/>
          <w:szCs w:val="28"/>
        </w:rPr>
        <w:t xml:space="preserve">3 процентов, поступления по группе «Безвозмездные поступления» увеличились на </w:t>
      </w:r>
      <w:r w:rsidR="00443DFD" w:rsidRPr="009755F6">
        <w:rPr>
          <w:sz w:val="28"/>
          <w:szCs w:val="28"/>
        </w:rPr>
        <w:t>633 266,6</w:t>
      </w:r>
      <w:r w:rsidRPr="009755F6">
        <w:rPr>
          <w:sz w:val="28"/>
          <w:szCs w:val="28"/>
        </w:rPr>
        <w:t xml:space="preserve"> тыс. рублей или на </w:t>
      </w:r>
      <w:r w:rsidR="00443DFD" w:rsidRPr="009755F6">
        <w:rPr>
          <w:sz w:val="28"/>
          <w:szCs w:val="28"/>
        </w:rPr>
        <w:t>97,2</w:t>
      </w:r>
      <w:r w:rsidRPr="009755F6">
        <w:rPr>
          <w:sz w:val="28"/>
          <w:szCs w:val="28"/>
        </w:rPr>
        <w:t xml:space="preserve"> процента.</w:t>
      </w:r>
    </w:p>
    <w:p w:rsidR="00E65546" w:rsidRPr="009755F6" w:rsidRDefault="00E65546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 xml:space="preserve">Объем налоговых доходов бюджета района за 1 </w:t>
      </w:r>
      <w:r w:rsidR="007C4F31" w:rsidRPr="009755F6">
        <w:rPr>
          <w:sz w:val="28"/>
          <w:szCs w:val="28"/>
        </w:rPr>
        <w:t>квартал теку</w:t>
      </w:r>
      <w:r w:rsidRPr="009755F6">
        <w:rPr>
          <w:sz w:val="28"/>
          <w:szCs w:val="28"/>
        </w:rPr>
        <w:t xml:space="preserve">щего года увеличился на </w:t>
      </w:r>
      <w:r w:rsidR="00443DFD" w:rsidRPr="009755F6">
        <w:rPr>
          <w:sz w:val="28"/>
          <w:szCs w:val="28"/>
        </w:rPr>
        <w:t>101 538,1</w:t>
      </w:r>
      <w:r w:rsidR="00132219" w:rsidRPr="009755F6">
        <w:rPr>
          <w:sz w:val="28"/>
          <w:szCs w:val="28"/>
        </w:rPr>
        <w:t xml:space="preserve"> </w:t>
      </w:r>
      <w:proofErr w:type="spellStart"/>
      <w:r w:rsidRPr="009755F6">
        <w:rPr>
          <w:sz w:val="28"/>
          <w:szCs w:val="28"/>
        </w:rPr>
        <w:t>тыс</w:t>
      </w:r>
      <w:proofErr w:type="gramStart"/>
      <w:r w:rsidRPr="009755F6">
        <w:rPr>
          <w:sz w:val="28"/>
          <w:szCs w:val="28"/>
        </w:rPr>
        <w:t>.р</w:t>
      </w:r>
      <w:proofErr w:type="gramEnd"/>
      <w:r w:rsidRPr="009755F6">
        <w:rPr>
          <w:sz w:val="28"/>
          <w:szCs w:val="28"/>
        </w:rPr>
        <w:t>ублей</w:t>
      </w:r>
      <w:proofErr w:type="spellEnd"/>
      <w:r w:rsidRPr="009755F6">
        <w:rPr>
          <w:sz w:val="28"/>
          <w:szCs w:val="28"/>
        </w:rPr>
        <w:t xml:space="preserve"> или на </w:t>
      </w:r>
      <w:r w:rsidR="00443DFD" w:rsidRPr="009755F6">
        <w:rPr>
          <w:sz w:val="28"/>
          <w:szCs w:val="28"/>
        </w:rPr>
        <w:t>39,2</w:t>
      </w:r>
      <w:r w:rsidRPr="009755F6">
        <w:rPr>
          <w:sz w:val="28"/>
          <w:szCs w:val="28"/>
        </w:rPr>
        <w:t xml:space="preserve"> процент</w:t>
      </w:r>
      <w:r w:rsidR="00132219" w:rsidRPr="009755F6">
        <w:rPr>
          <w:sz w:val="28"/>
          <w:szCs w:val="28"/>
        </w:rPr>
        <w:t>ов</w:t>
      </w:r>
      <w:r w:rsidRPr="009755F6">
        <w:rPr>
          <w:sz w:val="28"/>
          <w:szCs w:val="28"/>
        </w:rPr>
        <w:t xml:space="preserve">, по сравнению с аналогичным периодом прошлого года, в том числе, в основном, за счет увеличения доходов по налогу на доходы физических лиц на </w:t>
      </w:r>
      <w:r w:rsidR="009755F6">
        <w:rPr>
          <w:sz w:val="28"/>
          <w:szCs w:val="28"/>
        </w:rPr>
        <w:t>1</w:t>
      </w:r>
      <w:r w:rsidR="00443DFD" w:rsidRPr="009755F6">
        <w:rPr>
          <w:sz w:val="28"/>
          <w:szCs w:val="28"/>
        </w:rPr>
        <w:t xml:space="preserve">02 454,9 </w:t>
      </w:r>
      <w:proofErr w:type="spellStart"/>
      <w:r w:rsidRPr="009755F6">
        <w:rPr>
          <w:sz w:val="28"/>
          <w:szCs w:val="28"/>
        </w:rPr>
        <w:t>тыс.рублей</w:t>
      </w:r>
      <w:proofErr w:type="spellEnd"/>
      <w:r w:rsidRPr="009755F6">
        <w:rPr>
          <w:sz w:val="28"/>
          <w:szCs w:val="28"/>
        </w:rPr>
        <w:t xml:space="preserve"> или на </w:t>
      </w:r>
      <w:r w:rsidR="00443DFD" w:rsidRPr="009755F6">
        <w:rPr>
          <w:sz w:val="28"/>
          <w:szCs w:val="28"/>
        </w:rPr>
        <w:t>54,6 процента</w:t>
      </w:r>
      <w:r w:rsidR="009755F6">
        <w:rPr>
          <w:sz w:val="28"/>
          <w:szCs w:val="28"/>
        </w:rPr>
        <w:t xml:space="preserve">, </w:t>
      </w:r>
      <w:r w:rsidR="009755F6" w:rsidRPr="009755F6">
        <w:rPr>
          <w:sz w:val="28"/>
          <w:szCs w:val="28"/>
        </w:rPr>
        <w:t>налог</w:t>
      </w:r>
      <w:r w:rsidR="009755F6">
        <w:rPr>
          <w:sz w:val="28"/>
          <w:szCs w:val="28"/>
        </w:rPr>
        <w:t>у</w:t>
      </w:r>
      <w:r w:rsidR="009755F6" w:rsidRPr="009755F6">
        <w:rPr>
          <w:sz w:val="28"/>
          <w:szCs w:val="28"/>
        </w:rPr>
        <w:t>, взимаемо</w:t>
      </w:r>
      <w:r w:rsidR="009755F6">
        <w:rPr>
          <w:sz w:val="28"/>
          <w:szCs w:val="28"/>
        </w:rPr>
        <w:t>му</w:t>
      </w:r>
      <w:r w:rsidR="009755F6" w:rsidRPr="009755F6">
        <w:rPr>
          <w:sz w:val="28"/>
          <w:szCs w:val="28"/>
        </w:rPr>
        <w:t xml:space="preserve"> в связи с применением упрощенной системы налогообложения на </w:t>
      </w:r>
      <w:r w:rsidR="009755F6" w:rsidRPr="009755F6">
        <w:rPr>
          <w:bCs/>
          <w:sz w:val="28"/>
          <w:szCs w:val="28"/>
        </w:rPr>
        <w:t>9 083,1</w:t>
      </w:r>
      <w:r w:rsidR="009755F6">
        <w:rPr>
          <w:bCs/>
          <w:sz w:val="28"/>
          <w:szCs w:val="28"/>
        </w:rPr>
        <w:t xml:space="preserve"> </w:t>
      </w:r>
      <w:proofErr w:type="spellStart"/>
      <w:r w:rsidR="009755F6" w:rsidRPr="009755F6">
        <w:rPr>
          <w:sz w:val="28"/>
          <w:szCs w:val="28"/>
        </w:rPr>
        <w:t>тыс</w:t>
      </w:r>
      <w:proofErr w:type="gramStart"/>
      <w:r w:rsidR="009755F6" w:rsidRPr="009755F6">
        <w:rPr>
          <w:sz w:val="28"/>
          <w:szCs w:val="28"/>
        </w:rPr>
        <w:t>.р</w:t>
      </w:r>
      <w:proofErr w:type="gramEnd"/>
      <w:r w:rsidR="009755F6" w:rsidRPr="009755F6">
        <w:rPr>
          <w:sz w:val="28"/>
          <w:szCs w:val="28"/>
        </w:rPr>
        <w:t>ублей</w:t>
      </w:r>
      <w:proofErr w:type="spellEnd"/>
      <w:r w:rsidR="009755F6" w:rsidRPr="009755F6">
        <w:rPr>
          <w:sz w:val="28"/>
          <w:szCs w:val="28"/>
        </w:rPr>
        <w:t xml:space="preserve"> или на 43 процента и налог</w:t>
      </w:r>
      <w:r w:rsidR="009755F6">
        <w:rPr>
          <w:sz w:val="28"/>
          <w:szCs w:val="28"/>
        </w:rPr>
        <w:t>у</w:t>
      </w:r>
      <w:r w:rsidR="009755F6" w:rsidRPr="009755F6">
        <w:rPr>
          <w:sz w:val="28"/>
          <w:szCs w:val="28"/>
        </w:rPr>
        <w:t>, взимаемо</w:t>
      </w:r>
      <w:r w:rsidR="009755F6">
        <w:rPr>
          <w:sz w:val="28"/>
          <w:szCs w:val="28"/>
        </w:rPr>
        <w:t>му</w:t>
      </w:r>
      <w:r w:rsidR="009755F6" w:rsidRPr="009755F6">
        <w:rPr>
          <w:sz w:val="28"/>
          <w:szCs w:val="28"/>
        </w:rPr>
        <w:t xml:space="preserve"> в связи с применением патентной системы налогообложения на </w:t>
      </w:r>
      <w:r w:rsidR="009755F6" w:rsidRPr="009755F6">
        <w:rPr>
          <w:bCs/>
          <w:sz w:val="28"/>
          <w:szCs w:val="28"/>
        </w:rPr>
        <w:t xml:space="preserve">7 416,3 </w:t>
      </w:r>
      <w:proofErr w:type="spellStart"/>
      <w:r w:rsidR="009755F6" w:rsidRPr="009755F6">
        <w:rPr>
          <w:sz w:val="28"/>
          <w:szCs w:val="28"/>
        </w:rPr>
        <w:t>тыс.рублей</w:t>
      </w:r>
      <w:proofErr w:type="spellEnd"/>
      <w:r w:rsidR="009755F6" w:rsidRPr="009755F6">
        <w:rPr>
          <w:sz w:val="28"/>
          <w:szCs w:val="28"/>
        </w:rPr>
        <w:t xml:space="preserve"> или на 60,5 процента</w:t>
      </w:r>
      <w:r w:rsidRPr="009755F6">
        <w:rPr>
          <w:sz w:val="28"/>
          <w:szCs w:val="28"/>
        </w:rPr>
        <w:t>.</w:t>
      </w:r>
    </w:p>
    <w:p w:rsidR="009755F6" w:rsidRPr="00CD1537" w:rsidRDefault="009755F6" w:rsidP="0097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доходов бюджета от </w:t>
      </w:r>
      <w:r w:rsidRPr="00CD1537">
        <w:rPr>
          <w:sz w:val="28"/>
          <w:szCs w:val="28"/>
        </w:rPr>
        <w:t>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 в 1 квартале 2022 года </w:t>
      </w:r>
      <w:r w:rsidRPr="009755F6">
        <w:rPr>
          <w:sz w:val="28"/>
          <w:szCs w:val="28"/>
        </w:rPr>
        <w:t xml:space="preserve">на </w:t>
      </w:r>
      <w:r w:rsidRPr="009755F6">
        <w:rPr>
          <w:bCs/>
          <w:sz w:val="28"/>
          <w:szCs w:val="28"/>
        </w:rPr>
        <w:t xml:space="preserve">18 300,9 </w:t>
      </w:r>
      <w:proofErr w:type="spellStart"/>
      <w:r w:rsidRPr="009755F6">
        <w:rPr>
          <w:bCs/>
          <w:sz w:val="28"/>
          <w:szCs w:val="28"/>
        </w:rPr>
        <w:t>тыс</w:t>
      </w:r>
      <w:proofErr w:type="gramStart"/>
      <w:r w:rsidRPr="009755F6">
        <w:rPr>
          <w:bCs/>
          <w:sz w:val="28"/>
          <w:szCs w:val="28"/>
        </w:rPr>
        <w:t>.р</w:t>
      </w:r>
      <w:proofErr w:type="gramEnd"/>
      <w:r w:rsidRPr="009755F6">
        <w:rPr>
          <w:bCs/>
          <w:sz w:val="28"/>
          <w:szCs w:val="28"/>
        </w:rPr>
        <w:t>уб</w:t>
      </w:r>
      <w:proofErr w:type="spellEnd"/>
      <w:r w:rsidRPr="009755F6">
        <w:rPr>
          <w:bCs/>
          <w:sz w:val="28"/>
          <w:szCs w:val="28"/>
        </w:rPr>
        <w:t>. или 98,1%</w:t>
      </w:r>
      <w:r>
        <w:rPr>
          <w:bCs/>
        </w:rPr>
        <w:t xml:space="preserve"> </w:t>
      </w:r>
      <w:r w:rsidRPr="009755F6">
        <w:rPr>
          <w:sz w:val="28"/>
          <w:szCs w:val="28"/>
        </w:rPr>
        <w:t>по сравнению с аналогичным периодом прошлого года</w:t>
      </w:r>
      <w:r>
        <w:rPr>
          <w:sz w:val="28"/>
          <w:szCs w:val="28"/>
        </w:rPr>
        <w:t xml:space="preserve"> связано с отменой специального налогового режима – единого налога на вмененный доход с 1 января 2021 года в соответствии с </w:t>
      </w:r>
      <w:r w:rsidRPr="00621D65">
        <w:rPr>
          <w:rFonts w:eastAsiaTheme="minorHAnsi"/>
          <w:sz w:val="28"/>
          <w:szCs w:val="28"/>
          <w:lang w:eastAsia="en-US"/>
        </w:rPr>
        <w:t xml:space="preserve">п.8 ст.5 </w:t>
      </w:r>
      <w:r w:rsidRPr="00621D65">
        <w:rPr>
          <w:sz w:val="28"/>
          <w:szCs w:val="28"/>
        </w:rPr>
        <w:t>Федерального закона от 29 июня 2012 г. N 97-ФЗ</w:t>
      </w:r>
      <w:r>
        <w:rPr>
          <w:sz w:val="28"/>
          <w:szCs w:val="28"/>
        </w:rPr>
        <w:t>.</w:t>
      </w:r>
    </w:p>
    <w:p w:rsidR="00E65546" w:rsidRPr="009755F6" w:rsidRDefault="00E62A92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 xml:space="preserve">Объем неналоговых </w:t>
      </w:r>
      <w:r w:rsidR="00E65546" w:rsidRPr="009755F6">
        <w:rPr>
          <w:sz w:val="28"/>
          <w:szCs w:val="28"/>
        </w:rPr>
        <w:t>доходов бюджета района за 1</w:t>
      </w:r>
      <w:r w:rsidR="00132219" w:rsidRPr="009755F6">
        <w:rPr>
          <w:sz w:val="28"/>
          <w:szCs w:val="28"/>
        </w:rPr>
        <w:t xml:space="preserve"> квартал</w:t>
      </w:r>
      <w:r w:rsidR="00E65546" w:rsidRPr="009755F6">
        <w:rPr>
          <w:sz w:val="28"/>
          <w:szCs w:val="28"/>
        </w:rPr>
        <w:t xml:space="preserve"> текущего года </w:t>
      </w:r>
      <w:r w:rsidRPr="009755F6">
        <w:rPr>
          <w:sz w:val="28"/>
          <w:szCs w:val="28"/>
        </w:rPr>
        <w:t xml:space="preserve">увеличился </w:t>
      </w:r>
      <w:r w:rsidR="00E65546" w:rsidRPr="009755F6">
        <w:rPr>
          <w:sz w:val="28"/>
          <w:szCs w:val="28"/>
        </w:rPr>
        <w:t xml:space="preserve">на </w:t>
      </w:r>
      <w:r w:rsidRPr="009755F6">
        <w:rPr>
          <w:sz w:val="28"/>
          <w:szCs w:val="28"/>
        </w:rPr>
        <w:t>5 217,9</w:t>
      </w:r>
      <w:r w:rsidR="00E65546" w:rsidRPr="009755F6">
        <w:rPr>
          <w:sz w:val="28"/>
          <w:szCs w:val="28"/>
        </w:rPr>
        <w:t> </w:t>
      </w:r>
      <w:proofErr w:type="spellStart"/>
      <w:r w:rsidR="00E65546" w:rsidRPr="009755F6">
        <w:rPr>
          <w:sz w:val="28"/>
          <w:szCs w:val="28"/>
        </w:rPr>
        <w:t>тыс</w:t>
      </w:r>
      <w:proofErr w:type="gramStart"/>
      <w:r w:rsidR="00E65546" w:rsidRPr="009755F6">
        <w:rPr>
          <w:sz w:val="28"/>
          <w:szCs w:val="28"/>
        </w:rPr>
        <w:t>.р</w:t>
      </w:r>
      <w:proofErr w:type="gramEnd"/>
      <w:r w:rsidR="00E65546" w:rsidRPr="009755F6">
        <w:rPr>
          <w:sz w:val="28"/>
          <w:szCs w:val="28"/>
        </w:rPr>
        <w:t>ублей</w:t>
      </w:r>
      <w:proofErr w:type="spellEnd"/>
      <w:r w:rsidR="00E65546" w:rsidRPr="009755F6">
        <w:rPr>
          <w:sz w:val="28"/>
          <w:szCs w:val="28"/>
        </w:rPr>
        <w:t xml:space="preserve"> или на </w:t>
      </w:r>
      <w:r w:rsidRPr="009755F6">
        <w:rPr>
          <w:sz w:val="28"/>
          <w:szCs w:val="28"/>
        </w:rPr>
        <w:t>19,5</w:t>
      </w:r>
      <w:r w:rsidR="00E65546" w:rsidRPr="009755F6">
        <w:rPr>
          <w:sz w:val="28"/>
          <w:szCs w:val="28"/>
        </w:rPr>
        <w:t> процента, по сравнению с аналогичным периодом прошлого года, в том числе, в основном, за счет у</w:t>
      </w:r>
      <w:r w:rsidRPr="009755F6">
        <w:rPr>
          <w:sz w:val="28"/>
          <w:szCs w:val="28"/>
        </w:rPr>
        <w:t>величения</w:t>
      </w:r>
      <w:r w:rsidR="00E65546" w:rsidRPr="009755F6">
        <w:rPr>
          <w:sz w:val="28"/>
          <w:szCs w:val="28"/>
        </w:rPr>
        <w:t xml:space="preserve"> доходов </w:t>
      </w:r>
      <w:r w:rsidR="00E65546" w:rsidRPr="009755F6">
        <w:rPr>
          <w:bCs/>
          <w:sz w:val="28"/>
          <w:szCs w:val="28"/>
        </w:rPr>
        <w:t xml:space="preserve">от </w:t>
      </w:r>
      <w:r w:rsidR="00E65546" w:rsidRPr="009755F6">
        <w:rPr>
          <w:sz w:val="28"/>
          <w:szCs w:val="28"/>
        </w:rPr>
        <w:t xml:space="preserve"> продажи материальных и нематериальных активов –</w:t>
      </w:r>
      <w:r w:rsidR="006963E6" w:rsidRPr="009755F6">
        <w:rPr>
          <w:sz w:val="28"/>
          <w:szCs w:val="28"/>
        </w:rPr>
        <w:t xml:space="preserve"> </w:t>
      </w:r>
      <w:r w:rsidR="00E65546" w:rsidRPr="009755F6">
        <w:rPr>
          <w:sz w:val="28"/>
          <w:szCs w:val="28"/>
        </w:rPr>
        <w:t xml:space="preserve">на </w:t>
      </w:r>
      <w:r w:rsidRPr="009755F6">
        <w:rPr>
          <w:sz w:val="28"/>
          <w:szCs w:val="28"/>
        </w:rPr>
        <w:t>3 044,4</w:t>
      </w:r>
      <w:r w:rsidR="006963E6" w:rsidRPr="009755F6">
        <w:rPr>
          <w:sz w:val="28"/>
          <w:szCs w:val="28"/>
        </w:rPr>
        <w:t xml:space="preserve"> </w:t>
      </w:r>
      <w:proofErr w:type="spellStart"/>
      <w:r w:rsidR="00E65546" w:rsidRPr="009755F6">
        <w:rPr>
          <w:sz w:val="28"/>
          <w:szCs w:val="28"/>
        </w:rPr>
        <w:t>тыс.рублей</w:t>
      </w:r>
      <w:proofErr w:type="spellEnd"/>
      <w:r w:rsidR="00E65546" w:rsidRPr="009755F6">
        <w:rPr>
          <w:sz w:val="28"/>
          <w:szCs w:val="28"/>
        </w:rPr>
        <w:t xml:space="preserve"> или на </w:t>
      </w:r>
      <w:r w:rsidR="006963E6" w:rsidRPr="009755F6">
        <w:rPr>
          <w:sz w:val="28"/>
          <w:szCs w:val="28"/>
        </w:rPr>
        <w:t>6</w:t>
      </w:r>
      <w:r w:rsidRPr="009755F6">
        <w:rPr>
          <w:sz w:val="28"/>
          <w:szCs w:val="28"/>
        </w:rPr>
        <w:t>9,4</w:t>
      </w:r>
      <w:r w:rsidR="00E65546" w:rsidRPr="009755F6">
        <w:rPr>
          <w:sz w:val="28"/>
          <w:szCs w:val="28"/>
        </w:rPr>
        <w:t> процента</w:t>
      </w:r>
      <w:r w:rsidR="006963E6" w:rsidRPr="009755F6">
        <w:rPr>
          <w:sz w:val="28"/>
          <w:szCs w:val="28"/>
        </w:rPr>
        <w:t xml:space="preserve"> и </w:t>
      </w:r>
      <w:r w:rsidR="009755F6" w:rsidRPr="009755F6">
        <w:rPr>
          <w:bCs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6963E6" w:rsidRPr="009755F6">
        <w:rPr>
          <w:bCs/>
          <w:sz w:val="28"/>
          <w:szCs w:val="28"/>
        </w:rPr>
        <w:t xml:space="preserve">на </w:t>
      </w:r>
      <w:r w:rsidR="009755F6" w:rsidRPr="009755F6">
        <w:rPr>
          <w:bCs/>
          <w:sz w:val="28"/>
          <w:szCs w:val="28"/>
        </w:rPr>
        <w:t>3 273,4</w:t>
      </w:r>
      <w:r w:rsidR="006963E6" w:rsidRPr="009755F6">
        <w:rPr>
          <w:bCs/>
          <w:sz w:val="28"/>
          <w:szCs w:val="28"/>
        </w:rPr>
        <w:t>тыс</w:t>
      </w:r>
      <w:proofErr w:type="gramStart"/>
      <w:r w:rsidR="006963E6" w:rsidRPr="009755F6">
        <w:rPr>
          <w:bCs/>
          <w:sz w:val="28"/>
          <w:szCs w:val="28"/>
        </w:rPr>
        <w:t>.р</w:t>
      </w:r>
      <w:proofErr w:type="gramEnd"/>
      <w:r w:rsidR="006963E6" w:rsidRPr="009755F6">
        <w:rPr>
          <w:bCs/>
          <w:sz w:val="28"/>
          <w:szCs w:val="28"/>
        </w:rPr>
        <w:t xml:space="preserve">уб. или на </w:t>
      </w:r>
      <w:r w:rsidR="009755F6" w:rsidRPr="009755F6">
        <w:rPr>
          <w:bCs/>
          <w:sz w:val="28"/>
          <w:szCs w:val="28"/>
        </w:rPr>
        <w:t>20,4</w:t>
      </w:r>
      <w:r w:rsidR="006963E6" w:rsidRPr="009755F6">
        <w:rPr>
          <w:bCs/>
          <w:sz w:val="28"/>
          <w:szCs w:val="28"/>
        </w:rPr>
        <w:t xml:space="preserve"> процент</w:t>
      </w:r>
      <w:r w:rsidR="009755F6" w:rsidRPr="009755F6">
        <w:rPr>
          <w:bCs/>
          <w:sz w:val="28"/>
          <w:szCs w:val="28"/>
        </w:rPr>
        <w:t>а</w:t>
      </w:r>
      <w:r w:rsidR="00E65546" w:rsidRPr="009755F6">
        <w:rPr>
          <w:sz w:val="28"/>
          <w:szCs w:val="28"/>
        </w:rPr>
        <w:t>.</w:t>
      </w:r>
    </w:p>
    <w:p w:rsidR="007C4F31" w:rsidRDefault="00E65546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lastRenderedPageBreak/>
        <w:t>Исполнение доходов бюджета Альметьевского муниципального района в январе-</w:t>
      </w:r>
      <w:r w:rsidR="006963E6" w:rsidRPr="009755F6">
        <w:rPr>
          <w:sz w:val="28"/>
          <w:szCs w:val="28"/>
        </w:rPr>
        <w:t>марте</w:t>
      </w:r>
      <w:r w:rsidRPr="009755F6">
        <w:rPr>
          <w:sz w:val="28"/>
          <w:szCs w:val="28"/>
        </w:rPr>
        <w:t xml:space="preserve"> 20</w:t>
      </w:r>
      <w:r w:rsidR="006963E6" w:rsidRPr="009755F6">
        <w:rPr>
          <w:sz w:val="28"/>
          <w:szCs w:val="28"/>
        </w:rPr>
        <w:t>2</w:t>
      </w:r>
      <w:r w:rsidR="00D47DFA" w:rsidRPr="009755F6">
        <w:rPr>
          <w:sz w:val="28"/>
          <w:szCs w:val="28"/>
        </w:rPr>
        <w:t>2</w:t>
      </w:r>
      <w:r w:rsidRPr="009755F6">
        <w:rPr>
          <w:sz w:val="28"/>
          <w:szCs w:val="28"/>
        </w:rPr>
        <w:t xml:space="preserve"> года по сравнению с аналогичным периодом 20</w:t>
      </w:r>
      <w:r w:rsidR="00D47DFA" w:rsidRPr="009755F6">
        <w:rPr>
          <w:sz w:val="28"/>
          <w:szCs w:val="28"/>
        </w:rPr>
        <w:t>21</w:t>
      </w:r>
      <w:r w:rsidRPr="009755F6">
        <w:rPr>
          <w:sz w:val="28"/>
          <w:szCs w:val="28"/>
        </w:rPr>
        <w:t xml:space="preserve"> года приведено в таблице </w:t>
      </w:r>
      <w:r w:rsidR="00567020">
        <w:rPr>
          <w:sz w:val="28"/>
          <w:szCs w:val="28"/>
        </w:rPr>
        <w:t>3</w:t>
      </w:r>
      <w:r w:rsidRPr="009755F6">
        <w:rPr>
          <w:sz w:val="28"/>
          <w:szCs w:val="28"/>
        </w:rPr>
        <w:t>.</w:t>
      </w:r>
    </w:p>
    <w:p w:rsidR="00E65546" w:rsidRPr="00567020" w:rsidRDefault="00E65546" w:rsidP="00E65546">
      <w:pPr>
        <w:spacing w:line="260" w:lineRule="exact"/>
        <w:ind w:right="140" w:firstLine="540"/>
        <w:jc w:val="right"/>
        <w:rPr>
          <w:sz w:val="28"/>
          <w:szCs w:val="28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3</w:t>
      </w:r>
    </w:p>
    <w:p w:rsidR="00E65546" w:rsidRPr="00555F5B" w:rsidRDefault="00E65546" w:rsidP="00E65546">
      <w:pPr>
        <w:spacing w:line="260" w:lineRule="exact"/>
        <w:ind w:right="140" w:firstLine="540"/>
        <w:jc w:val="right"/>
        <w:rPr>
          <w:bCs/>
          <w:sz w:val="30"/>
          <w:szCs w:val="30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418"/>
        <w:gridCol w:w="992"/>
      </w:tblGrid>
      <w:tr w:rsidR="00E65546" w:rsidRPr="007662D8" w:rsidTr="001A130D">
        <w:trPr>
          <w:trHeight w:val="597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46" w:rsidRPr="00555C50" w:rsidRDefault="00E65546" w:rsidP="001A130D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Исполнение доходов, </w:t>
            </w: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1A130D">
              <w:rPr>
                <w:b/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Отклонение</w:t>
            </w:r>
          </w:p>
        </w:tc>
      </w:tr>
      <w:tr w:rsidR="00E65546" w:rsidRPr="007662D8" w:rsidTr="001A130D">
        <w:trPr>
          <w:trHeight w:val="549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1 </w:t>
            </w:r>
            <w:r w:rsidR="007C4F31">
              <w:rPr>
                <w:b/>
                <w:bCs/>
              </w:rPr>
              <w:t>квартал</w:t>
            </w:r>
          </w:p>
          <w:p w:rsidR="00E65546" w:rsidRPr="00555C50" w:rsidRDefault="00E65546" w:rsidP="00D47DFA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20</w:t>
            </w:r>
            <w:r w:rsidR="00D47DFA">
              <w:rPr>
                <w:b/>
                <w:bCs/>
              </w:rPr>
              <w:t>21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D47DFA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1</w:t>
            </w:r>
            <w:r w:rsidR="007C4F31">
              <w:rPr>
                <w:b/>
                <w:bCs/>
              </w:rPr>
              <w:t xml:space="preserve"> квартал</w:t>
            </w:r>
            <w:r w:rsidRPr="00555C50">
              <w:rPr>
                <w:b/>
                <w:bCs/>
              </w:rPr>
              <w:t xml:space="preserve"> 20</w:t>
            </w:r>
            <w:r w:rsidR="007C4F31">
              <w:rPr>
                <w:b/>
                <w:bCs/>
              </w:rPr>
              <w:t>2</w:t>
            </w:r>
            <w:r w:rsidR="00D47DFA">
              <w:rPr>
                <w:b/>
                <w:bCs/>
              </w:rPr>
              <w:t>2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7C4F31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%</w:t>
            </w:r>
          </w:p>
        </w:tc>
      </w:tr>
      <w:tr w:rsidR="00E65546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03F4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285 573,3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03F4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392 329,3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</w:tr>
      <w:tr w:rsidR="00E65546" w:rsidRPr="00293A86" w:rsidTr="001A130D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258 776,7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360 314,8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39,2</w:t>
            </w:r>
          </w:p>
        </w:tc>
      </w:tr>
      <w:tr w:rsidR="00E65546" w:rsidRPr="00293A86" w:rsidTr="001A130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03F4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187 474,0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03F4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289 928,9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102 454,9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54,6</w:t>
            </w:r>
          </w:p>
        </w:tc>
      </w:tr>
      <w:tr w:rsidR="00443DFD" w:rsidRPr="00293A86" w:rsidTr="001A130D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D" w:rsidRPr="00555C50" w:rsidRDefault="00443DFD" w:rsidP="00260A03">
            <w:pPr>
              <w:ind w:right="140"/>
              <w:rPr>
                <w:i/>
                <w:iCs/>
              </w:rPr>
            </w:pPr>
            <w:r w:rsidRPr="00555C5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187 474,0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289 928,9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102 454,9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54,6</w:t>
            </w:r>
          </w:p>
        </w:tc>
      </w:tr>
      <w:tr w:rsidR="00443DFD" w:rsidRPr="00293A86" w:rsidTr="00603F45">
        <w:trPr>
          <w:trHeight w:val="2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D" w:rsidRPr="00555C50" w:rsidRDefault="00443DF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13 924,9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443DFD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D" w:rsidRPr="007662F4" w:rsidRDefault="00443DFD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13 924,9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443DFD" w:rsidRPr="00293A86" w:rsidTr="001A130D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D" w:rsidRPr="00555C50" w:rsidRDefault="00443DF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55 080,5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50 486,2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-4 594,3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-8,3</w:t>
            </w:r>
          </w:p>
        </w:tc>
      </w:tr>
      <w:tr w:rsidR="00443DFD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7662F4" w:rsidRDefault="00443DFD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21 105,5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30 188,6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9 083,1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443DFD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7662F4" w:rsidRDefault="00443DFD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18 644,7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-18 300,9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-98,1</w:t>
            </w:r>
          </w:p>
        </w:tc>
      </w:tr>
      <w:tr w:rsidR="00443DFD" w:rsidRPr="00293A86" w:rsidTr="001A130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7662F4" w:rsidRDefault="00443DFD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286,2</w:t>
            </w:r>
          </w:p>
        </w:tc>
      </w:tr>
      <w:tr w:rsidR="00443DFD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7662F4" w:rsidRDefault="00443DFD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19 674,2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60,5</w:t>
            </w:r>
          </w:p>
        </w:tc>
      </w:tr>
      <w:tr w:rsidR="00443DFD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D" w:rsidRPr="00555C50" w:rsidRDefault="00443DF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443D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FD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-36,9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7662F4" w:rsidRDefault="00E62A92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Налог на добычу общераспространенных 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BE1244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BE1244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-36,9</w:t>
            </w:r>
          </w:p>
        </w:tc>
      </w:tr>
      <w:tr w:rsidR="00E62A92" w:rsidRPr="00293A86" w:rsidTr="001A130D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4 451,4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26,6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E62A92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-80,0</w:t>
            </w:r>
          </w:p>
        </w:tc>
      </w:tr>
      <w:tr w:rsidR="00E62A92" w:rsidRPr="00293A86" w:rsidTr="001A130D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26 796,6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15 999,7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4 050,9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3 283,4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-18,9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3470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7 432,4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69,4</w:t>
            </w:r>
          </w:p>
        </w:tc>
      </w:tr>
      <w:tr w:rsidR="00E62A92" w:rsidRPr="00293A86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2 278,7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-1 471,6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-64,6</w:t>
            </w:r>
          </w:p>
        </w:tc>
      </w:tr>
      <w:tr w:rsidR="00E62A92" w:rsidRPr="00293A86" w:rsidTr="001A130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-21,4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2" w:rsidRPr="00555C50" w:rsidRDefault="00E62A92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651 131,0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1 284 397,6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633 266,6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668 865,7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1 295 684,9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626 819,2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93,7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243 740,9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691 282,7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447 541,8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183,6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</w:pPr>
            <w:r w:rsidRPr="00555C50">
              <w:t>Субвенции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353 409,5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511 164,1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157 754,6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44,6</w:t>
            </w:r>
          </w:p>
        </w:tc>
      </w:tr>
      <w:tr w:rsidR="00E62A92" w:rsidRPr="00293A86" w:rsidTr="001A130D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</w:pPr>
            <w:r w:rsidRPr="00555C50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71 715,2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93 238,1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21 522,9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2A92" w:rsidRPr="0079762E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79762E" w:rsidRDefault="00E62A92" w:rsidP="00260A03">
            <w:pPr>
              <w:ind w:right="140"/>
            </w:pPr>
            <w:r w:rsidRPr="0079762E">
              <w:rPr>
                <w:bCs/>
              </w:rPr>
              <w:t>Безвозмездные поступления от 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79762E" w:rsidRDefault="0079762E" w:rsidP="00443DFD">
            <w:pPr>
              <w:ind w:right="140"/>
              <w:jc w:val="right"/>
              <w:rPr>
                <w:bCs/>
              </w:rPr>
            </w:pPr>
            <w:r w:rsidRPr="0079762E">
              <w:rPr>
                <w:bCs/>
              </w:rPr>
              <w:t>13 127,5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79762E" w:rsidRDefault="00E62A92" w:rsidP="00443DFD">
            <w:pPr>
              <w:ind w:right="140"/>
              <w:jc w:val="right"/>
              <w:rPr>
                <w:bCs/>
              </w:rPr>
            </w:pPr>
            <w:r w:rsidRPr="0079762E">
              <w:rPr>
                <w:bCs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79762E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-12 910,5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79762E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-98,3</w:t>
            </w:r>
          </w:p>
        </w:tc>
      </w:tr>
      <w:tr w:rsidR="00E62A92" w:rsidRPr="00293A86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635EB4" w:rsidRDefault="00E62A92" w:rsidP="00EC66C9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33 808,8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-21 251,0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79762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-62,8</w:t>
            </w:r>
          </w:p>
        </w:tc>
      </w:tr>
      <w:tr w:rsidR="00E62A92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-65 671,0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-24 062,1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8B3F5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41 608,9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8B3F5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63,3</w:t>
            </w:r>
          </w:p>
        </w:tc>
      </w:tr>
      <w:tr w:rsidR="00E62A92" w:rsidRPr="00293A86" w:rsidTr="001A130D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936 704,4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E62A9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1 676 726,9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8B3F5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740 022,5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92" w:rsidRPr="00555C50" w:rsidRDefault="008B3F5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79,0</w:t>
            </w:r>
          </w:p>
        </w:tc>
      </w:tr>
    </w:tbl>
    <w:p w:rsidR="00A233E3" w:rsidRDefault="00783801" w:rsidP="008D6280">
      <w:pPr>
        <w:spacing w:before="240"/>
        <w:ind w:right="-142" w:firstLine="709"/>
        <w:jc w:val="both"/>
        <w:rPr>
          <w:sz w:val="28"/>
          <w:szCs w:val="28"/>
        </w:rPr>
      </w:pPr>
      <w:r w:rsidRPr="00783801">
        <w:rPr>
          <w:sz w:val="28"/>
          <w:szCs w:val="28"/>
        </w:rPr>
        <w:t xml:space="preserve">Общая сумма недоимки в </w:t>
      </w:r>
      <w:r w:rsidR="00A233E3">
        <w:rPr>
          <w:sz w:val="28"/>
          <w:szCs w:val="28"/>
        </w:rPr>
        <w:t xml:space="preserve">консолидированный бюджет Альметьевского муниципального района в </w:t>
      </w:r>
      <w:r w:rsidRPr="00783801">
        <w:rPr>
          <w:sz w:val="28"/>
          <w:szCs w:val="28"/>
        </w:rPr>
        <w:t xml:space="preserve">сравнении с началом года </w:t>
      </w:r>
      <w:r w:rsidR="00A233E3">
        <w:rPr>
          <w:sz w:val="28"/>
          <w:szCs w:val="28"/>
        </w:rPr>
        <w:t>уменьшилась</w:t>
      </w:r>
      <w:r w:rsidRPr="00783801">
        <w:rPr>
          <w:sz w:val="28"/>
          <w:szCs w:val="28"/>
        </w:rPr>
        <w:t xml:space="preserve"> на </w:t>
      </w:r>
      <w:r w:rsidR="00A233E3">
        <w:rPr>
          <w:sz w:val="28"/>
          <w:szCs w:val="28"/>
        </w:rPr>
        <w:t>7 011,0</w:t>
      </w:r>
      <w:r w:rsidRPr="00783801">
        <w:rPr>
          <w:sz w:val="28"/>
          <w:szCs w:val="28"/>
        </w:rPr>
        <w:br/>
        <w:t xml:space="preserve">тыс. рублей или на </w:t>
      </w:r>
      <w:r w:rsidR="00A233E3">
        <w:rPr>
          <w:sz w:val="28"/>
          <w:szCs w:val="28"/>
        </w:rPr>
        <w:t>15,4</w:t>
      </w:r>
      <w:r w:rsidRPr="00783801">
        <w:rPr>
          <w:sz w:val="28"/>
          <w:szCs w:val="28"/>
        </w:rPr>
        <w:t>%, в основном, за счет у</w:t>
      </w:r>
      <w:r w:rsidR="00A233E3">
        <w:rPr>
          <w:sz w:val="28"/>
          <w:szCs w:val="28"/>
        </w:rPr>
        <w:t>меньшения</w:t>
      </w:r>
      <w:r w:rsidRPr="00783801">
        <w:rPr>
          <w:sz w:val="28"/>
          <w:szCs w:val="28"/>
        </w:rPr>
        <w:t xml:space="preserve"> задолженности</w:t>
      </w:r>
      <w:r w:rsidR="00A233E3">
        <w:rPr>
          <w:sz w:val="28"/>
          <w:szCs w:val="28"/>
        </w:rPr>
        <w:t xml:space="preserve"> по налогу на имущество физических лиц </w:t>
      </w:r>
      <w:r w:rsidR="008D6280">
        <w:rPr>
          <w:sz w:val="28"/>
          <w:szCs w:val="28"/>
        </w:rPr>
        <w:t xml:space="preserve">(на 5 891,4 </w:t>
      </w:r>
      <w:proofErr w:type="spellStart"/>
      <w:r w:rsidR="008D6280">
        <w:rPr>
          <w:sz w:val="28"/>
          <w:szCs w:val="28"/>
        </w:rPr>
        <w:t>тыс</w:t>
      </w:r>
      <w:proofErr w:type="gramStart"/>
      <w:r w:rsidR="008D6280">
        <w:rPr>
          <w:sz w:val="28"/>
          <w:szCs w:val="28"/>
        </w:rPr>
        <w:t>.р</w:t>
      </w:r>
      <w:proofErr w:type="gramEnd"/>
      <w:r w:rsidR="008D6280">
        <w:rPr>
          <w:sz w:val="28"/>
          <w:szCs w:val="28"/>
        </w:rPr>
        <w:t>ублей</w:t>
      </w:r>
      <w:proofErr w:type="spellEnd"/>
      <w:r w:rsidR="008D6280">
        <w:rPr>
          <w:sz w:val="28"/>
          <w:szCs w:val="28"/>
        </w:rPr>
        <w:t xml:space="preserve">) </w:t>
      </w:r>
      <w:r w:rsidR="00A233E3">
        <w:rPr>
          <w:sz w:val="28"/>
          <w:szCs w:val="28"/>
        </w:rPr>
        <w:t>и земельному налогу</w:t>
      </w:r>
      <w:r w:rsidR="008D6280">
        <w:rPr>
          <w:sz w:val="28"/>
          <w:szCs w:val="28"/>
        </w:rPr>
        <w:t xml:space="preserve"> (на 4 601,3 </w:t>
      </w:r>
      <w:proofErr w:type="spellStart"/>
      <w:r w:rsidR="008D6280">
        <w:rPr>
          <w:sz w:val="28"/>
          <w:szCs w:val="28"/>
        </w:rPr>
        <w:t>тыс.рублей</w:t>
      </w:r>
      <w:proofErr w:type="spellEnd"/>
      <w:r w:rsidR="008D6280">
        <w:rPr>
          <w:sz w:val="28"/>
          <w:szCs w:val="28"/>
        </w:rPr>
        <w:t>)</w:t>
      </w:r>
      <w:r w:rsidRPr="00783801">
        <w:rPr>
          <w:sz w:val="28"/>
          <w:szCs w:val="28"/>
        </w:rPr>
        <w:t>.</w:t>
      </w:r>
      <w:r w:rsidR="00A233E3">
        <w:rPr>
          <w:sz w:val="28"/>
          <w:szCs w:val="28"/>
        </w:rPr>
        <w:t xml:space="preserve"> </w:t>
      </w:r>
    </w:p>
    <w:p w:rsidR="00A233E3" w:rsidRDefault="00783801" w:rsidP="00783801">
      <w:pPr>
        <w:ind w:right="-142" w:firstLine="709"/>
        <w:jc w:val="both"/>
        <w:rPr>
          <w:sz w:val="28"/>
          <w:szCs w:val="28"/>
        </w:rPr>
      </w:pPr>
      <w:r w:rsidRPr="00783801">
        <w:rPr>
          <w:sz w:val="28"/>
          <w:szCs w:val="28"/>
        </w:rPr>
        <w:t xml:space="preserve">По оперативным данным недоимка по налоговым доходам </w:t>
      </w:r>
      <w:r w:rsidR="008D6280">
        <w:rPr>
          <w:sz w:val="28"/>
          <w:szCs w:val="28"/>
        </w:rPr>
        <w:t xml:space="preserve">уменьшилась </w:t>
      </w:r>
      <w:r w:rsidRPr="00783801">
        <w:rPr>
          <w:sz w:val="28"/>
          <w:szCs w:val="28"/>
        </w:rPr>
        <w:t>на</w:t>
      </w:r>
      <w:r w:rsidRPr="00783801">
        <w:rPr>
          <w:sz w:val="28"/>
          <w:szCs w:val="28"/>
        </w:rPr>
        <w:br/>
      </w:r>
      <w:r w:rsidR="008D6280">
        <w:rPr>
          <w:sz w:val="28"/>
          <w:szCs w:val="28"/>
        </w:rPr>
        <w:t xml:space="preserve">7 011,0 </w:t>
      </w:r>
      <w:r w:rsidR="008D6280" w:rsidRPr="00783801">
        <w:rPr>
          <w:sz w:val="28"/>
          <w:szCs w:val="28"/>
        </w:rPr>
        <w:t xml:space="preserve">тыс. рублей или на </w:t>
      </w:r>
      <w:r w:rsidR="008D6280">
        <w:rPr>
          <w:sz w:val="28"/>
          <w:szCs w:val="28"/>
        </w:rPr>
        <w:t>15,4</w:t>
      </w:r>
      <w:r w:rsidR="008D6280" w:rsidRPr="00783801">
        <w:rPr>
          <w:sz w:val="28"/>
          <w:szCs w:val="28"/>
        </w:rPr>
        <w:t>%</w:t>
      </w:r>
      <w:r w:rsidR="008D6280">
        <w:rPr>
          <w:sz w:val="28"/>
          <w:szCs w:val="28"/>
        </w:rPr>
        <w:t xml:space="preserve">, </w:t>
      </w:r>
      <w:r w:rsidRPr="00783801">
        <w:rPr>
          <w:sz w:val="28"/>
          <w:szCs w:val="28"/>
        </w:rPr>
        <w:t>задолженность по неналоговым</w:t>
      </w:r>
      <w:r w:rsidR="008D6280">
        <w:rPr>
          <w:sz w:val="28"/>
          <w:szCs w:val="28"/>
        </w:rPr>
        <w:t xml:space="preserve"> </w:t>
      </w:r>
      <w:r w:rsidRPr="00783801">
        <w:rPr>
          <w:sz w:val="28"/>
          <w:szCs w:val="28"/>
        </w:rPr>
        <w:t>доходам</w:t>
      </w:r>
      <w:r w:rsidR="00A233E3">
        <w:rPr>
          <w:sz w:val="28"/>
          <w:szCs w:val="28"/>
        </w:rPr>
        <w:t xml:space="preserve"> отсутствует</w:t>
      </w:r>
      <w:r w:rsidRPr="00783801">
        <w:rPr>
          <w:sz w:val="28"/>
          <w:szCs w:val="28"/>
        </w:rPr>
        <w:t>.</w:t>
      </w:r>
      <w:r w:rsidR="00A233E3">
        <w:rPr>
          <w:sz w:val="28"/>
          <w:szCs w:val="28"/>
        </w:rPr>
        <w:t xml:space="preserve"> </w:t>
      </w:r>
    </w:p>
    <w:p w:rsidR="008D6280" w:rsidRDefault="00783801" w:rsidP="00783801">
      <w:pPr>
        <w:ind w:right="-142" w:firstLine="709"/>
        <w:jc w:val="both"/>
        <w:rPr>
          <w:sz w:val="28"/>
          <w:szCs w:val="28"/>
        </w:rPr>
      </w:pPr>
      <w:r w:rsidRPr="00783801">
        <w:rPr>
          <w:sz w:val="28"/>
          <w:szCs w:val="28"/>
        </w:rPr>
        <w:t>Одной из основных составляющих в общей сумме задолженности является</w:t>
      </w:r>
      <w:r w:rsidRPr="00783801">
        <w:rPr>
          <w:sz w:val="28"/>
          <w:szCs w:val="28"/>
        </w:rPr>
        <w:br/>
        <w:t xml:space="preserve">недоимка по налогу на </w:t>
      </w:r>
      <w:r w:rsidR="00A233E3">
        <w:rPr>
          <w:sz w:val="28"/>
          <w:szCs w:val="28"/>
        </w:rPr>
        <w:t>доходы</w:t>
      </w:r>
      <w:r w:rsidRPr="00783801">
        <w:rPr>
          <w:sz w:val="28"/>
          <w:szCs w:val="28"/>
        </w:rPr>
        <w:t xml:space="preserve"> физических лиц – </w:t>
      </w:r>
      <w:r w:rsidR="008D6280">
        <w:rPr>
          <w:sz w:val="28"/>
          <w:szCs w:val="28"/>
        </w:rPr>
        <w:t>27,4</w:t>
      </w:r>
      <w:r w:rsidRPr="00783801">
        <w:rPr>
          <w:sz w:val="28"/>
          <w:szCs w:val="28"/>
        </w:rPr>
        <w:t xml:space="preserve"> %. По сравнению с началом</w:t>
      </w:r>
      <w:r w:rsidRPr="00783801">
        <w:rPr>
          <w:sz w:val="28"/>
          <w:szCs w:val="28"/>
        </w:rPr>
        <w:br/>
        <w:t>года недоимка по данному налогу у</w:t>
      </w:r>
      <w:r w:rsidR="00A233E3">
        <w:rPr>
          <w:sz w:val="28"/>
          <w:szCs w:val="28"/>
        </w:rPr>
        <w:t>величилась</w:t>
      </w:r>
      <w:r w:rsidRPr="00783801">
        <w:rPr>
          <w:sz w:val="28"/>
          <w:szCs w:val="28"/>
        </w:rPr>
        <w:t xml:space="preserve"> на </w:t>
      </w:r>
      <w:r w:rsidR="008D6280">
        <w:rPr>
          <w:sz w:val="28"/>
          <w:szCs w:val="28"/>
        </w:rPr>
        <w:t xml:space="preserve">19,8 </w:t>
      </w:r>
      <w:r w:rsidRPr="00783801">
        <w:rPr>
          <w:sz w:val="28"/>
          <w:szCs w:val="28"/>
        </w:rPr>
        <w:t xml:space="preserve">% и составила </w:t>
      </w:r>
      <w:r w:rsidR="008D6280">
        <w:rPr>
          <w:sz w:val="28"/>
          <w:szCs w:val="28"/>
        </w:rPr>
        <w:t xml:space="preserve">10 527,0 </w:t>
      </w:r>
      <w:proofErr w:type="spellStart"/>
      <w:r w:rsidR="008D6280">
        <w:rPr>
          <w:sz w:val="28"/>
          <w:szCs w:val="28"/>
        </w:rPr>
        <w:t>тыс</w:t>
      </w:r>
      <w:proofErr w:type="gramStart"/>
      <w:r w:rsidR="008D6280">
        <w:rPr>
          <w:sz w:val="28"/>
          <w:szCs w:val="28"/>
        </w:rPr>
        <w:t>.</w:t>
      </w:r>
      <w:r w:rsidRPr="00783801">
        <w:rPr>
          <w:sz w:val="28"/>
          <w:szCs w:val="28"/>
        </w:rPr>
        <w:t>р</w:t>
      </w:r>
      <w:proofErr w:type="gramEnd"/>
      <w:r w:rsidRPr="00783801">
        <w:rPr>
          <w:sz w:val="28"/>
          <w:szCs w:val="28"/>
        </w:rPr>
        <w:t>ублей</w:t>
      </w:r>
      <w:proofErr w:type="spellEnd"/>
      <w:r w:rsidRPr="00783801">
        <w:rPr>
          <w:sz w:val="28"/>
          <w:szCs w:val="28"/>
        </w:rPr>
        <w:t>.</w:t>
      </w:r>
    </w:p>
    <w:p w:rsidR="008D6280" w:rsidRDefault="00783801" w:rsidP="00783801">
      <w:pPr>
        <w:ind w:right="-142" w:firstLine="709"/>
        <w:jc w:val="both"/>
        <w:rPr>
          <w:sz w:val="28"/>
          <w:szCs w:val="28"/>
        </w:rPr>
      </w:pPr>
      <w:r w:rsidRPr="00783801">
        <w:rPr>
          <w:sz w:val="28"/>
          <w:szCs w:val="28"/>
        </w:rPr>
        <w:t xml:space="preserve">Недоимка по </w:t>
      </w:r>
      <w:r w:rsidR="008D6280">
        <w:rPr>
          <w:sz w:val="28"/>
          <w:szCs w:val="28"/>
        </w:rPr>
        <w:t xml:space="preserve">налогу, взимаемому в связи с применением упрощенной системы налогообложения, </w:t>
      </w:r>
      <w:r w:rsidR="008D6280" w:rsidRPr="00783801">
        <w:rPr>
          <w:sz w:val="28"/>
          <w:szCs w:val="28"/>
        </w:rPr>
        <w:t>составил</w:t>
      </w:r>
      <w:r w:rsidR="008D6280">
        <w:rPr>
          <w:sz w:val="28"/>
          <w:szCs w:val="28"/>
        </w:rPr>
        <w:t>а</w:t>
      </w:r>
      <w:r w:rsidR="008D6280" w:rsidRPr="00783801">
        <w:rPr>
          <w:sz w:val="28"/>
          <w:szCs w:val="28"/>
        </w:rPr>
        <w:t xml:space="preserve"> </w:t>
      </w:r>
      <w:r w:rsidR="008D6280">
        <w:rPr>
          <w:sz w:val="28"/>
          <w:szCs w:val="28"/>
        </w:rPr>
        <w:t xml:space="preserve">2 721,8 </w:t>
      </w:r>
      <w:proofErr w:type="spellStart"/>
      <w:r w:rsidR="008D6280">
        <w:rPr>
          <w:sz w:val="28"/>
          <w:szCs w:val="28"/>
        </w:rPr>
        <w:t>тыс</w:t>
      </w:r>
      <w:proofErr w:type="gramStart"/>
      <w:r w:rsidR="008D6280">
        <w:rPr>
          <w:sz w:val="28"/>
          <w:szCs w:val="28"/>
        </w:rPr>
        <w:t>.</w:t>
      </w:r>
      <w:r w:rsidR="008D6280" w:rsidRPr="00783801">
        <w:rPr>
          <w:sz w:val="28"/>
          <w:szCs w:val="28"/>
        </w:rPr>
        <w:t>р</w:t>
      </w:r>
      <w:proofErr w:type="gramEnd"/>
      <w:r w:rsidR="008D6280" w:rsidRPr="00783801">
        <w:rPr>
          <w:sz w:val="28"/>
          <w:szCs w:val="28"/>
        </w:rPr>
        <w:t>ублей</w:t>
      </w:r>
      <w:proofErr w:type="spellEnd"/>
      <w:r w:rsidR="008D6280">
        <w:rPr>
          <w:sz w:val="28"/>
          <w:szCs w:val="28"/>
        </w:rPr>
        <w:t>,  п</w:t>
      </w:r>
      <w:r w:rsidRPr="00783801">
        <w:rPr>
          <w:sz w:val="28"/>
          <w:szCs w:val="28"/>
        </w:rPr>
        <w:t>о сравнению с началом года размер задолженности</w:t>
      </w:r>
      <w:r w:rsidR="008D6280">
        <w:rPr>
          <w:sz w:val="28"/>
          <w:szCs w:val="28"/>
        </w:rPr>
        <w:t xml:space="preserve"> увеличился</w:t>
      </w:r>
      <w:r w:rsidRPr="00783801">
        <w:rPr>
          <w:sz w:val="28"/>
          <w:szCs w:val="28"/>
        </w:rPr>
        <w:t xml:space="preserve"> на </w:t>
      </w:r>
      <w:r w:rsidR="008D6280">
        <w:rPr>
          <w:sz w:val="28"/>
          <w:szCs w:val="28"/>
        </w:rPr>
        <w:t xml:space="preserve">2 360,2 </w:t>
      </w:r>
      <w:proofErr w:type="spellStart"/>
      <w:r w:rsidR="008D6280">
        <w:rPr>
          <w:sz w:val="28"/>
          <w:szCs w:val="28"/>
        </w:rPr>
        <w:t>тыс.рублей</w:t>
      </w:r>
      <w:proofErr w:type="spellEnd"/>
      <w:r w:rsidRPr="00783801">
        <w:rPr>
          <w:sz w:val="28"/>
          <w:szCs w:val="28"/>
        </w:rPr>
        <w:t xml:space="preserve">. </w:t>
      </w:r>
    </w:p>
    <w:p w:rsidR="008D6280" w:rsidRDefault="008D6280" w:rsidP="00783801">
      <w:pPr>
        <w:ind w:right="-142" w:firstLine="709"/>
        <w:jc w:val="both"/>
        <w:rPr>
          <w:sz w:val="28"/>
          <w:szCs w:val="28"/>
        </w:rPr>
      </w:pP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9507CF">
        <w:rPr>
          <w:b/>
          <w:sz w:val="28"/>
          <w:szCs w:val="28"/>
        </w:rPr>
        <w:t>4.</w:t>
      </w:r>
      <w:r w:rsidRPr="00BC5524">
        <w:rPr>
          <w:b/>
          <w:sz w:val="30"/>
          <w:szCs w:val="30"/>
        </w:rPr>
        <w:t xml:space="preserve"> </w:t>
      </w:r>
      <w:r w:rsidRPr="001A130D">
        <w:rPr>
          <w:b/>
          <w:sz w:val="28"/>
          <w:szCs w:val="28"/>
        </w:rPr>
        <w:t xml:space="preserve">Исполнение расходной части бюджета Альметьевского </w:t>
      </w:r>
    </w:p>
    <w:p w:rsidR="00E65546" w:rsidRDefault="00E65546" w:rsidP="001A130D">
      <w:pPr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Расходная часть бюджета Альметьевского муниципального района в январе-</w:t>
      </w:r>
      <w:r w:rsidR="006963E6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840256">
        <w:rPr>
          <w:sz w:val="28"/>
          <w:szCs w:val="28"/>
        </w:rPr>
        <w:t>22</w:t>
      </w:r>
      <w:r w:rsidRPr="001A130D">
        <w:rPr>
          <w:sz w:val="28"/>
          <w:szCs w:val="28"/>
        </w:rPr>
        <w:t xml:space="preserve"> года исполнена в размере </w:t>
      </w:r>
      <w:r w:rsidR="009507CF">
        <w:rPr>
          <w:sz w:val="28"/>
          <w:szCs w:val="28"/>
        </w:rPr>
        <w:t>1 714 913,5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9507CF">
        <w:rPr>
          <w:sz w:val="28"/>
          <w:szCs w:val="28"/>
        </w:rPr>
        <w:t>30,7</w:t>
      </w:r>
      <w:r w:rsidR="008F4284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процентов от ут</w:t>
      </w:r>
      <w:r w:rsidR="009507CF">
        <w:rPr>
          <w:sz w:val="28"/>
          <w:szCs w:val="28"/>
        </w:rPr>
        <w:t xml:space="preserve">вержденного </w:t>
      </w:r>
      <w:r w:rsidRPr="001A130D">
        <w:rPr>
          <w:sz w:val="28"/>
          <w:szCs w:val="28"/>
        </w:rPr>
        <w:t xml:space="preserve">планового назначения. 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Исполнение бюджета Альметьевского муниципального района по разделам и подразделам классификации расходов приведено в таблице </w:t>
      </w:r>
      <w:r w:rsidR="00567020">
        <w:rPr>
          <w:sz w:val="28"/>
          <w:szCs w:val="28"/>
        </w:rPr>
        <w:t>4</w:t>
      </w:r>
      <w:r w:rsidRPr="001A130D">
        <w:rPr>
          <w:sz w:val="28"/>
          <w:szCs w:val="28"/>
        </w:rPr>
        <w:t>.</w:t>
      </w:r>
    </w:p>
    <w:p w:rsidR="00505CC0" w:rsidRPr="00567020" w:rsidRDefault="00E65546" w:rsidP="00E65546">
      <w:pPr>
        <w:ind w:right="140" w:firstLine="720"/>
        <w:jc w:val="right"/>
        <w:rPr>
          <w:sz w:val="28"/>
          <w:szCs w:val="28"/>
          <w:lang w:val="en-US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4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992"/>
      </w:tblGrid>
      <w:tr w:rsidR="009507CF" w:rsidRPr="00070DD1" w:rsidTr="000B4E06">
        <w:trPr>
          <w:trHeight w:val="609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9507CF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Решение о бюджете на 20</w:t>
            </w:r>
            <w:r>
              <w:rPr>
                <w:b/>
              </w:rPr>
              <w:t>22</w:t>
            </w:r>
            <w:r w:rsidRPr="00F0151D">
              <w:rPr>
                <w:b/>
              </w:rPr>
              <w:t xml:space="preserve"> год, </w:t>
            </w: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Исполнено</w:t>
            </w:r>
          </w:p>
          <w:p w:rsidR="009507CF" w:rsidRPr="00F0151D" w:rsidRDefault="009507CF" w:rsidP="009507CF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(к у</w:t>
            </w:r>
            <w:r>
              <w:rPr>
                <w:b/>
              </w:rPr>
              <w:t>твержденному</w:t>
            </w:r>
            <w:r w:rsidRPr="00F0151D">
              <w:rPr>
                <w:b/>
              </w:rPr>
              <w:t xml:space="preserve"> плану)</w:t>
            </w:r>
          </w:p>
        </w:tc>
      </w:tr>
      <w:tr w:rsidR="009507CF" w:rsidRPr="00070DD1" w:rsidTr="000B4E06">
        <w:trPr>
          <w:trHeight w:val="547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7C4F31">
            <w:pPr>
              <w:ind w:right="140"/>
              <w:jc w:val="center"/>
              <w:rPr>
                <w:b/>
              </w:rPr>
            </w:pP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%</w:t>
            </w:r>
          </w:p>
        </w:tc>
      </w:tr>
      <w:tr w:rsidR="009507CF" w:rsidRPr="00070DD1" w:rsidTr="000B4E06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208 032,0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9507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Функционирование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78 921,3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32 763,7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507CF" w:rsidRPr="00070DD1" w:rsidTr="000B4E06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10 597,3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118 513,4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43 235,4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9507CF" w:rsidRPr="00070DD1" w:rsidTr="000B4E06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BE1244" w:rsidP="00260A03">
            <w:pPr>
              <w:ind w:right="140"/>
              <w:jc w:val="right"/>
              <w:rPr>
                <w:b/>
              </w:rPr>
            </w:pPr>
            <w:r>
              <w:rPr>
                <w:b/>
              </w:rPr>
              <w:t>4 463,3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9507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16 227,6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9507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3 101,7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16,2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13 125,9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40,6</w:t>
            </w:r>
          </w:p>
        </w:tc>
      </w:tr>
      <w:tr w:rsidR="009507CF" w:rsidRPr="00070DD1" w:rsidTr="000B4E06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415 200,3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9507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264 362,2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144 696,0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40 930,0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157 796,3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9507CF" w:rsidRPr="00070DD1" w:rsidTr="000B4E06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74 016,3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</w:pPr>
            <w:r>
              <w:t>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13,7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507CF" w:rsidRPr="00070DD1" w:rsidTr="000B4E06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71ED6" w:rsidRDefault="00BE1244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3 991 992,1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1 281 174,8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32,1</w:t>
            </w:r>
          </w:p>
        </w:tc>
      </w:tr>
      <w:tr w:rsidR="009507CF" w:rsidRPr="00070DD1" w:rsidTr="000B4E06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1 367 200,2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497 113,4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36,3</w:t>
            </w:r>
          </w:p>
        </w:tc>
      </w:tr>
      <w:tr w:rsidR="009507CF" w:rsidRPr="00070DD1" w:rsidTr="000B4E06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2 194 050,9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661 837,4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30,2</w:t>
            </w:r>
          </w:p>
        </w:tc>
      </w:tr>
      <w:tr w:rsidR="009507CF" w:rsidRPr="00070DD1" w:rsidTr="000B4E06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BE1244" w:rsidP="00260A03">
            <w:pPr>
              <w:ind w:right="140"/>
              <w:jc w:val="right"/>
            </w:pPr>
            <w:r>
              <w:t>185 813,2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57 265,0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30,8</w:t>
            </w:r>
          </w:p>
        </w:tc>
      </w:tr>
      <w:tr w:rsidR="009507CF" w:rsidRPr="00070DD1" w:rsidTr="000B4E06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154 156,8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47 760,3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90 771,1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17 198,3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18,9</w:t>
            </w:r>
          </w:p>
        </w:tc>
      </w:tr>
      <w:tr w:rsidR="009507CF" w:rsidRPr="00070DD1" w:rsidTr="000B4E06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292 558,5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56,1</w:t>
            </w:r>
          </w:p>
        </w:tc>
      </w:tr>
      <w:tr w:rsidR="009507CF" w:rsidRPr="00070DD1" w:rsidTr="000B4E06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216 129,7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159 517,3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73,8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76 428,8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184 294,9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</w:tr>
      <w:tr w:rsidR="009507CF" w:rsidRPr="00070DD1" w:rsidTr="000B4E06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45 189,8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5,9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137 866,2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21 840,4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CD5454">
            <w:pPr>
              <w:ind w:right="140"/>
              <w:rPr>
                <w:bCs/>
              </w:rPr>
            </w:pPr>
            <w:r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F0151D"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281 286,1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93 586,0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C66C9" w:rsidRDefault="009507CF" w:rsidP="00260A03">
            <w:pPr>
              <w:ind w:right="140"/>
              <w:rPr>
                <w:bCs/>
              </w:rPr>
            </w:pPr>
            <w:r w:rsidRPr="00EC66C9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C66C9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275 405,1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C66C9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91 384,8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C66C9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33,2</w:t>
            </w:r>
          </w:p>
        </w:tc>
      </w:tr>
      <w:tr w:rsidR="009507CF" w:rsidRPr="00070DD1" w:rsidTr="000B4E06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5 881,0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37,4</w:t>
            </w:r>
          </w:p>
        </w:tc>
      </w:tr>
      <w:tr w:rsidR="009507CF" w:rsidRPr="00070DD1" w:rsidTr="000B4E06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192,9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BE124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192,9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B4E0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ИТОГО РАСХОДОВ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5 592 699,5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D5454" w:rsidRDefault="000B4E06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1 714 913,5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0174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</w:tr>
    </w:tbl>
    <w:p w:rsidR="00E65546" w:rsidRPr="00555F5B" w:rsidRDefault="00E65546" w:rsidP="00E65546">
      <w:pPr>
        <w:ind w:right="140" w:firstLine="720"/>
        <w:jc w:val="right"/>
        <w:rPr>
          <w:highlight w:val="yellow"/>
        </w:rPr>
      </w:pP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структуре произведенных в отчетном периоде расходов бюджета Альметьевского муниципального района  наибольший удельный вес составили расходы по разделам «Образование» – </w:t>
      </w:r>
      <w:r w:rsidR="003C06DA">
        <w:rPr>
          <w:sz w:val="28"/>
          <w:szCs w:val="28"/>
        </w:rPr>
        <w:t>74,7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«Культура и кинематография» - </w:t>
      </w:r>
      <w:r w:rsidR="003C06DA">
        <w:rPr>
          <w:sz w:val="28"/>
          <w:szCs w:val="28"/>
        </w:rPr>
        <w:t>9,6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а</w:t>
      </w:r>
      <w:r w:rsidR="003C06DA">
        <w:rPr>
          <w:sz w:val="28"/>
          <w:szCs w:val="28"/>
        </w:rPr>
        <w:t>, «Физическая культура и спорт» - 5,4 процента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Анализ исполнения расходов по разделам функциональной структуры расходов установил, что в январе-</w:t>
      </w:r>
      <w:r w:rsidR="00FD538A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FD538A" w:rsidRPr="001A130D">
        <w:rPr>
          <w:sz w:val="28"/>
          <w:szCs w:val="28"/>
        </w:rPr>
        <w:t>2</w:t>
      </w:r>
      <w:r w:rsidR="003C06DA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не исполнялись расходы по следующим разделам и подразделам: 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Сельское хозяйство и рыболовство» </w:t>
      </w:r>
      <w:r w:rsidRPr="001A130D">
        <w:rPr>
          <w:sz w:val="28"/>
          <w:szCs w:val="28"/>
        </w:rPr>
        <w:t>раздела «Национальная экономика» 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 </w:t>
      </w:r>
      <w:r w:rsidR="003C06DA">
        <w:rPr>
          <w:sz w:val="28"/>
          <w:szCs w:val="28"/>
        </w:rPr>
        <w:t>4 627,0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«Водное хозяйство» раздела «Национальная экономика» 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 </w:t>
      </w:r>
      <w:r w:rsidR="00FD538A" w:rsidRPr="001A130D">
        <w:rPr>
          <w:sz w:val="28"/>
          <w:szCs w:val="28"/>
        </w:rPr>
        <w:t>365,1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3C06DA" w:rsidRPr="001A130D" w:rsidRDefault="003C06DA" w:rsidP="00B94CE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30D">
        <w:rPr>
          <w:sz w:val="28"/>
          <w:szCs w:val="28"/>
        </w:rPr>
        <w:t xml:space="preserve"> подраздел </w:t>
      </w:r>
      <w:r w:rsidRPr="003C06DA">
        <w:rPr>
          <w:sz w:val="28"/>
          <w:szCs w:val="28"/>
        </w:rPr>
        <w:t>«</w:t>
      </w:r>
      <w:r w:rsidRPr="003C06DA">
        <w:rPr>
          <w:bCs/>
          <w:sz w:val="28"/>
          <w:szCs w:val="28"/>
        </w:rPr>
        <w:t>Другие вопросы в области национальной экономики</w:t>
      </w:r>
      <w:r w:rsidRPr="003C06DA">
        <w:rPr>
          <w:sz w:val="28"/>
          <w:szCs w:val="28"/>
        </w:rPr>
        <w:t>»</w:t>
      </w:r>
      <w:r w:rsidRPr="001A130D">
        <w:rPr>
          <w:sz w:val="28"/>
          <w:szCs w:val="28"/>
        </w:rPr>
        <w:t xml:space="preserve"> раздела «Национальная экономика» (ут</w:t>
      </w:r>
      <w:r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 </w:t>
      </w:r>
      <w:r w:rsidR="00B94CE8">
        <w:rPr>
          <w:sz w:val="28"/>
          <w:szCs w:val="28"/>
        </w:rPr>
        <w:t>1 150,0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Жилищное хозяйство» раздела «Жилищно-коммунальное хозяйство» </w:t>
      </w:r>
      <w:r w:rsidRPr="001A130D">
        <w:rPr>
          <w:sz w:val="28"/>
          <w:szCs w:val="28"/>
        </w:rPr>
        <w:t>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83 147,0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«Охрана объектов растительного и животного мира и среды их обитания» раздела «Охрана окружающей среды» 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</w:t>
      </w:r>
      <w:r w:rsidR="003C06DA">
        <w:rPr>
          <w:sz w:val="28"/>
          <w:szCs w:val="28"/>
        </w:rPr>
        <w:t>14 160,0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</w:t>
      </w:r>
      <w:r w:rsidR="00FD538A" w:rsidRPr="001A130D">
        <w:rPr>
          <w:sz w:val="28"/>
          <w:szCs w:val="28"/>
        </w:rPr>
        <w:t>;</w:t>
      </w:r>
    </w:p>
    <w:p w:rsidR="00FD538A" w:rsidRDefault="00FD538A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Санитарно-эпидемиологическое благополучие» раздела «Здравоохранение» </w:t>
      </w:r>
      <w:r w:rsidRPr="001A130D">
        <w:rPr>
          <w:sz w:val="28"/>
          <w:szCs w:val="28"/>
        </w:rPr>
        <w:t>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3</w:t>
      </w:r>
      <w:r w:rsidR="003C06DA">
        <w:rPr>
          <w:sz w:val="28"/>
          <w:szCs w:val="28"/>
        </w:rPr>
        <w:t> 579,6</w:t>
      </w:r>
      <w:r w:rsidR="00B94CE8">
        <w:rPr>
          <w:sz w:val="28"/>
          <w:szCs w:val="28"/>
        </w:rPr>
        <w:t xml:space="preserve"> </w:t>
      </w:r>
      <w:proofErr w:type="spellStart"/>
      <w:r w:rsidR="00B94CE8">
        <w:rPr>
          <w:sz w:val="28"/>
          <w:szCs w:val="28"/>
        </w:rPr>
        <w:t>тыс</w:t>
      </w:r>
      <w:proofErr w:type="gramStart"/>
      <w:r w:rsidR="00B94CE8">
        <w:rPr>
          <w:sz w:val="28"/>
          <w:szCs w:val="28"/>
        </w:rPr>
        <w:t>.р</w:t>
      </w:r>
      <w:proofErr w:type="gramEnd"/>
      <w:r w:rsidR="00B94CE8">
        <w:rPr>
          <w:sz w:val="28"/>
          <w:szCs w:val="28"/>
        </w:rPr>
        <w:t>ублей</w:t>
      </w:r>
      <w:proofErr w:type="spellEnd"/>
      <w:r w:rsidR="00B94CE8">
        <w:rPr>
          <w:sz w:val="28"/>
          <w:szCs w:val="28"/>
        </w:rPr>
        <w:t>);</w:t>
      </w:r>
    </w:p>
    <w:p w:rsidR="00B94CE8" w:rsidRPr="001A130D" w:rsidRDefault="00B94CE8" w:rsidP="001A130D">
      <w:pPr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подраздел «Другие вопросы в области социальной политики» раздела «Социальная политика» </w:t>
      </w:r>
      <w:r w:rsidR="00A71243">
        <w:rPr>
          <w:sz w:val="28"/>
          <w:szCs w:val="28"/>
        </w:rPr>
        <w:t xml:space="preserve">(утвержденное плановое назначение – 618,7 </w:t>
      </w:r>
      <w:proofErr w:type="spellStart"/>
      <w:r w:rsidR="00A71243">
        <w:rPr>
          <w:sz w:val="28"/>
          <w:szCs w:val="28"/>
        </w:rPr>
        <w:t>тыс</w:t>
      </w:r>
      <w:proofErr w:type="gramStart"/>
      <w:r w:rsidR="00A71243">
        <w:rPr>
          <w:sz w:val="28"/>
          <w:szCs w:val="28"/>
        </w:rPr>
        <w:t>.р</w:t>
      </w:r>
      <w:proofErr w:type="gramEnd"/>
      <w:r w:rsidR="00A71243">
        <w:rPr>
          <w:sz w:val="28"/>
          <w:szCs w:val="28"/>
        </w:rPr>
        <w:t>ублей</w:t>
      </w:r>
      <w:proofErr w:type="spellEnd"/>
      <w:r w:rsidR="00A71243">
        <w:rPr>
          <w:sz w:val="28"/>
          <w:szCs w:val="28"/>
        </w:rPr>
        <w:t>).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Отмечается недостаточный уровень исполнения расходов (менее </w:t>
      </w:r>
      <w:r w:rsidR="00FD538A" w:rsidRPr="001A130D">
        <w:rPr>
          <w:sz w:val="28"/>
          <w:szCs w:val="28"/>
        </w:rPr>
        <w:t>25</w:t>
      </w:r>
      <w:r w:rsidRPr="001A130D">
        <w:rPr>
          <w:sz w:val="28"/>
          <w:szCs w:val="28"/>
        </w:rPr>
        <w:t xml:space="preserve"> процентов) по следующим разделам и подразделам: </w:t>
      </w:r>
    </w:p>
    <w:p w:rsidR="00A71243" w:rsidRPr="00A71243" w:rsidRDefault="00A71243" w:rsidP="001A130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</w:t>
      </w:r>
      <w:r w:rsidRPr="00A71243">
        <w:rPr>
          <w:sz w:val="28"/>
          <w:szCs w:val="28"/>
        </w:rPr>
        <w:t>«</w:t>
      </w:r>
      <w:r w:rsidRPr="00A71243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исполнено в сумме 502,7 </w:t>
      </w:r>
      <w:proofErr w:type="spellStart"/>
      <w:r w:rsidRPr="00A71243">
        <w:rPr>
          <w:bCs/>
          <w:sz w:val="28"/>
          <w:szCs w:val="28"/>
        </w:rPr>
        <w:t>тыс</w:t>
      </w:r>
      <w:proofErr w:type="gramStart"/>
      <w:r w:rsidRPr="00A71243">
        <w:rPr>
          <w:bCs/>
          <w:sz w:val="28"/>
          <w:szCs w:val="28"/>
        </w:rPr>
        <w:t>.р</w:t>
      </w:r>
      <w:proofErr w:type="gramEnd"/>
      <w:r w:rsidRPr="00A71243">
        <w:rPr>
          <w:bCs/>
          <w:sz w:val="28"/>
          <w:szCs w:val="28"/>
        </w:rPr>
        <w:t>ублей</w:t>
      </w:r>
      <w:proofErr w:type="spellEnd"/>
      <w:r w:rsidRPr="00A71243">
        <w:rPr>
          <w:bCs/>
          <w:sz w:val="28"/>
          <w:szCs w:val="28"/>
        </w:rPr>
        <w:t xml:space="preserve"> или 16,2 процента от утвержденного планового назначения (3 101,7 </w:t>
      </w:r>
      <w:proofErr w:type="spellStart"/>
      <w:r w:rsidRPr="00A71243">
        <w:rPr>
          <w:bCs/>
          <w:sz w:val="28"/>
          <w:szCs w:val="28"/>
        </w:rPr>
        <w:t>тыс.рублей</w:t>
      </w:r>
      <w:proofErr w:type="spellEnd"/>
      <w:r w:rsidRPr="00A71243">
        <w:rPr>
          <w:bCs/>
          <w:sz w:val="28"/>
          <w:szCs w:val="28"/>
        </w:rPr>
        <w:t>);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A71243" w:rsidRPr="00A71243">
        <w:rPr>
          <w:bCs/>
          <w:sz w:val="28"/>
          <w:szCs w:val="28"/>
        </w:rPr>
        <w:t>Транспорт</w:t>
      </w:r>
      <w:r w:rsidRPr="001A130D">
        <w:rPr>
          <w:bCs/>
          <w:sz w:val="28"/>
          <w:szCs w:val="28"/>
        </w:rPr>
        <w:t xml:space="preserve">» раздела «Национальная экономика» исполнено в сумме </w:t>
      </w:r>
      <w:r w:rsidR="00A71243">
        <w:rPr>
          <w:bCs/>
          <w:sz w:val="28"/>
          <w:szCs w:val="28"/>
        </w:rPr>
        <w:t xml:space="preserve">7 319,2 </w:t>
      </w:r>
      <w:proofErr w:type="spellStart"/>
      <w:r w:rsidRPr="001A130D">
        <w:rPr>
          <w:bCs/>
          <w:sz w:val="28"/>
          <w:szCs w:val="28"/>
        </w:rPr>
        <w:t>тыс</w:t>
      </w:r>
      <w:proofErr w:type="gramStart"/>
      <w:r w:rsidRPr="001A130D">
        <w:rPr>
          <w:bCs/>
          <w:sz w:val="28"/>
          <w:szCs w:val="28"/>
        </w:rPr>
        <w:t>.р</w:t>
      </w:r>
      <w:proofErr w:type="gramEnd"/>
      <w:r w:rsidRPr="001A130D">
        <w:rPr>
          <w:bCs/>
          <w:sz w:val="28"/>
          <w:szCs w:val="28"/>
        </w:rPr>
        <w:t>ублей</w:t>
      </w:r>
      <w:proofErr w:type="spellEnd"/>
      <w:r w:rsidRPr="001A130D">
        <w:rPr>
          <w:bCs/>
          <w:sz w:val="28"/>
          <w:szCs w:val="28"/>
        </w:rPr>
        <w:t xml:space="preserve"> или </w:t>
      </w:r>
      <w:r w:rsidR="00A71243">
        <w:rPr>
          <w:bCs/>
          <w:sz w:val="28"/>
          <w:szCs w:val="28"/>
        </w:rPr>
        <w:t>2,8</w:t>
      </w:r>
      <w:r w:rsidRPr="001A130D">
        <w:rPr>
          <w:bCs/>
          <w:sz w:val="28"/>
          <w:szCs w:val="28"/>
        </w:rPr>
        <w:t xml:space="preserve"> процента </w:t>
      </w:r>
      <w:r w:rsidRPr="001A130D">
        <w:rPr>
          <w:sz w:val="28"/>
          <w:szCs w:val="28"/>
        </w:rPr>
        <w:t>от ут</w:t>
      </w:r>
      <w:r w:rsidR="00A71243"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 w:rsidR="00A71243">
        <w:rPr>
          <w:sz w:val="28"/>
          <w:szCs w:val="28"/>
        </w:rPr>
        <w:t>264 362,2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подраздел «Благоустройство» раздела «Жилищно-коммунальное хозяйство» исполнено в сумме </w:t>
      </w:r>
      <w:r w:rsidR="00A71243">
        <w:rPr>
          <w:sz w:val="28"/>
          <w:szCs w:val="28"/>
        </w:rPr>
        <w:t xml:space="preserve">11 113,0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A71243">
        <w:rPr>
          <w:sz w:val="28"/>
          <w:szCs w:val="28"/>
        </w:rPr>
        <w:t>15,0</w:t>
      </w:r>
      <w:r w:rsidRPr="001A130D">
        <w:rPr>
          <w:sz w:val="28"/>
          <w:szCs w:val="28"/>
        </w:rPr>
        <w:t> процент</w:t>
      </w:r>
      <w:r w:rsidR="00A71243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от ут</w:t>
      </w:r>
      <w:r w:rsidR="00A71243"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 w:rsidR="00A71243">
        <w:rPr>
          <w:sz w:val="28"/>
          <w:szCs w:val="28"/>
        </w:rPr>
        <w:t>74 016,3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A71243" w:rsidRDefault="00A71243" w:rsidP="00A71243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</w:t>
      </w:r>
      <w:r w:rsidRPr="00A71243">
        <w:rPr>
          <w:sz w:val="28"/>
          <w:szCs w:val="28"/>
        </w:rPr>
        <w:t>«Другие вопросы в области жилищно-коммунального хозяйства»</w:t>
      </w:r>
      <w:r>
        <w:t xml:space="preserve"> </w:t>
      </w:r>
      <w:r w:rsidRPr="001A130D">
        <w:rPr>
          <w:sz w:val="28"/>
          <w:szCs w:val="28"/>
        </w:rPr>
        <w:t xml:space="preserve">раздела «Жилищно-коммунальное хозяйство» исполнено в сумме </w:t>
      </w:r>
      <w:r>
        <w:rPr>
          <w:sz w:val="28"/>
          <w:szCs w:val="28"/>
        </w:rPr>
        <w:t xml:space="preserve">87,0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>
        <w:rPr>
          <w:sz w:val="28"/>
          <w:szCs w:val="28"/>
        </w:rPr>
        <w:t>18,9</w:t>
      </w:r>
      <w:r w:rsidRPr="001A130D">
        <w:rPr>
          <w:sz w:val="28"/>
          <w:szCs w:val="28"/>
        </w:rPr>
        <w:t> процент</w:t>
      </w:r>
      <w:r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от ут</w:t>
      </w:r>
      <w:r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>
        <w:rPr>
          <w:sz w:val="28"/>
          <w:szCs w:val="28"/>
        </w:rPr>
        <w:t>633,0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264BAA" w:rsidRPr="00264BAA">
        <w:rPr>
          <w:bCs/>
          <w:sz w:val="28"/>
          <w:szCs w:val="28"/>
        </w:rPr>
        <w:t>Другие вопросы в области образования</w:t>
      </w:r>
      <w:r w:rsidRPr="001A130D">
        <w:rPr>
          <w:sz w:val="28"/>
          <w:szCs w:val="28"/>
        </w:rPr>
        <w:t xml:space="preserve">» раздела «Образование» исполнено в сумме </w:t>
      </w:r>
      <w:r w:rsidR="00264BAA">
        <w:rPr>
          <w:sz w:val="28"/>
          <w:szCs w:val="28"/>
        </w:rPr>
        <w:t>17 198,3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 </w:t>
      </w:r>
      <w:r w:rsidR="00264BAA">
        <w:rPr>
          <w:sz w:val="28"/>
          <w:szCs w:val="28"/>
        </w:rPr>
        <w:t xml:space="preserve">18,9 </w:t>
      </w:r>
      <w:r w:rsidRPr="001A130D">
        <w:rPr>
          <w:sz w:val="28"/>
          <w:szCs w:val="28"/>
        </w:rPr>
        <w:t>процента от ут</w:t>
      </w:r>
      <w:r w:rsidR="00264BAA"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 w:rsidR="00264BAA">
        <w:rPr>
          <w:sz w:val="28"/>
          <w:szCs w:val="28"/>
        </w:rPr>
        <w:t>90 771,1</w:t>
      </w:r>
      <w:r w:rsidR="00E62A1B"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264BAA" w:rsidRDefault="00264BAA" w:rsidP="00264BAA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«</w:t>
      </w:r>
      <w:r w:rsidRPr="00264BAA">
        <w:rPr>
          <w:bCs/>
          <w:sz w:val="28"/>
          <w:szCs w:val="28"/>
        </w:rPr>
        <w:t>Другие вопросы в области культуры, кинематографии» раздела «Культура»</w:t>
      </w:r>
      <w:r>
        <w:rPr>
          <w:bCs/>
        </w:rPr>
        <w:t xml:space="preserve"> </w:t>
      </w:r>
      <w:r w:rsidRPr="001A130D">
        <w:rPr>
          <w:sz w:val="28"/>
          <w:szCs w:val="28"/>
        </w:rPr>
        <w:t xml:space="preserve">исполнено в сумме </w:t>
      </w:r>
      <w:r>
        <w:rPr>
          <w:sz w:val="28"/>
          <w:szCs w:val="28"/>
        </w:rPr>
        <w:t xml:space="preserve">4 560,6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>
        <w:rPr>
          <w:sz w:val="28"/>
          <w:szCs w:val="28"/>
        </w:rPr>
        <w:t>6,0</w:t>
      </w:r>
      <w:r w:rsidRPr="001A130D">
        <w:rPr>
          <w:sz w:val="28"/>
          <w:szCs w:val="28"/>
        </w:rPr>
        <w:t> процент</w:t>
      </w:r>
      <w:r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от ут</w:t>
      </w:r>
      <w:r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>
        <w:rPr>
          <w:sz w:val="28"/>
          <w:szCs w:val="28"/>
        </w:rPr>
        <w:t>76 428,8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 подраздел </w:t>
      </w:r>
      <w:r w:rsidRPr="00264BAA">
        <w:rPr>
          <w:sz w:val="28"/>
          <w:szCs w:val="28"/>
        </w:rPr>
        <w:t>«</w:t>
      </w:r>
      <w:r w:rsidR="00264BAA" w:rsidRPr="00264BAA">
        <w:rPr>
          <w:bCs/>
          <w:sz w:val="28"/>
          <w:szCs w:val="28"/>
        </w:rPr>
        <w:t>Социальное обеспечение населения</w:t>
      </w:r>
      <w:r w:rsidRPr="00264BAA">
        <w:rPr>
          <w:sz w:val="28"/>
          <w:szCs w:val="28"/>
        </w:rPr>
        <w:t>»</w:t>
      </w:r>
      <w:r w:rsidRPr="001A130D">
        <w:rPr>
          <w:sz w:val="28"/>
          <w:szCs w:val="28"/>
        </w:rPr>
        <w:t xml:space="preserve"> раздела «Социальная политика» исполнено в сумме </w:t>
      </w:r>
      <w:r w:rsidR="00264BAA">
        <w:rPr>
          <w:sz w:val="28"/>
          <w:szCs w:val="28"/>
        </w:rPr>
        <w:t>2 678,6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264BAA">
        <w:rPr>
          <w:sz w:val="28"/>
          <w:szCs w:val="28"/>
        </w:rPr>
        <w:t>5,9</w:t>
      </w:r>
      <w:r w:rsidR="00E62A1B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 от ут</w:t>
      </w:r>
      <w:r w:rsidR="00264BAA"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 w:rsidR="00264BAA">
        <w:rPr>
          <w:sz w:val="28"/>
          <w:szCs w:val="28"/>
        </w:rPr>
        <w:t>45 189,8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2A1B" w:rsidRPr="001A130D" w:rsidRDefault="00E62A1B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264BAA" w:rsidRPr="00264BAA">
        <w:rPr>
          <w:bCs/>
          <w:sz w:val="28"/>
          <w:szCs w:val="28"/>
        </w:rPr>
        <w:t>Охрана семьи и детства</w:t>
      </w:r>
      <w:r w:rsidRPr="00264BAA">
        <w:rPr>
          <w:sz w:val="28"/>
          <w:szCs w:val="28"/>
        </w:rPr>
        <w:t>»</w:t>
      </w:r>
      <w:r w:rsidRPr="001A130D">
        <w:rPr>
          <w:sz w:val="28"/>
          <w:szCs w:val="28"/>
        </w:rPr>
        <w:t xml:space="preserve"> раздела «Социальная политика» исполнено в сумме </w:t>
      </w:r>
      <w:r w:rsidR="00264BAA">
        <w:rPr>
          <w:sz w:val="28"/>
          <w:szCs w:val="28"/>
        </w:rPr>
        <w:t xml:space="preserve">21 840,4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 </w:t>
      </w:r>
      <w:r w:rsidR="00264BAA">
        <w:rPr>
          <w:sz w:val="28"/>
          <w:szCs w:val="28"/>
        </w:rPr>
        <w:t xml:space="preserve">15,8 </w:t>
      </w:r>
      <w:r w:rsidRPr="001A130D">
        <w:rPr>
          <w:sz w:val="28"/>
          <w:szCs w:val="28"/>
        </w:rPr>
        <w:t>процента от ут</w:t>
      </w:r>
      <w:r w:rsidR="00264BAA"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назначения (</w:t>
      </w:r>
      <w:r w:rsidR="00264BAA">
        <w:rPr>
          <w:sz w:val="28"/>
          <w:szCs w:val="28"/>
        </w:rPr>
        <w:t>137 866,2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Основными причинами не освоения (низкого исполнения) запланированных ассигнований является отсутствие заключенных муниципальных контрактов и предъявленных к оплате объемов выполненных работ и, как следствие, отсутствие фактических расходов со стороны главных администраторов бюджетных средств.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E62A1B" w:rsidRPr="001A130D">
        <w:rPr>
          <w:sz w:val="28"/>
          <w:szCs w:val="28"/>
        </w:rPr>
        <w:t>1 квартал</w:t>
      </w:r>
      <w:r w:rsidRPr="001A130D">
        <w:rPr>
          <w:sz w:val="28"/>
          <w:szCs w:val="28"/>
        </w:rPr>
        <w:t xml:space="preserve"> 20</w:t>
      </w:r>
      <w:r w:rsidR="00E62A1B" w:rsidRPr="001A130D">
        <w:rPr>
          <w:sz w:val="28"/>
          <w:szCs w:val="28"/>
        </w:rPr>
        <w:t>2</w:t>
      </w:r>
      <w:r w:rsidR="00264BAA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</w:t>
      </w:r>
      <w:r w:rsidR="00264BAA">
        <w:rPr>
          <w:sz w:val="28"/>
          <w:szCs w:val="28"/>
        </w:rPr>
        <w:t>21</w:t>
      </w:r>
      <w:r w:rsidRPr="001A130D">
        <w:rPr>
          <w:sz w:val="28"/>
          <w:szCs w:val="28"/>
        </w:rPr>
        <w:t xml:space="preserve"> года расходы бюджета Альметьевского муниципального района увеличились на </w:t>
      </w:r>
      <w:r w:rsidR="005F33C2">
        <w:rPr>
          <w:sz w:val="28"/>
          <w:szCs w:val="28"/>
        </w:rPr>
        <w:t>745 211,8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5F33C2">
        <w:rPr>
          <w:sz w:val="28"/>
          <w:szCs w:val="28"/>
        </w:rPr>
        <w:t xml:space="preserve">76,8 </w:t>
      </w:r>
      <w:r w:rsidRPr="001A130D">
        <w:rPr>
          <w:sz w:val="28"/>
          <w:szCs w:val="28"/>
        </w:rPr>
        <w:t>процента.</w:t>
      </w:r>
    </w:p>
    <w:p w:rsidR="00441A42" w:rsidRDefault="00441A42" w:rsidP="001A130D">
      <w:pPr>
        <w:ind w:right="-143" w:firstLine="720"/>
        <w:jc w:val="both"/>
        <w:rPr>
          <w:sz w:val="28"/>
          <w:szCs w:val="28"/>
        </w:rPr>
      </w:pPr>
    </w:p>
    <w:p w:rsidR="00441A42" w:rsidRDefault="00441A42" w:rsidP="00441A42">
      <w:pPr>
        <w:ind w:firstLine="709"/>
        <w:jc w:val="both"/>
        <w:rPr>
          <w:i/>
          <w:sz w:val="28"/>
          <w:szCs w:val="28"/>
        </w:rPr>
      </w:pPr>
      <w:r w:rsidRPr="00441A42">
        <w:rPr>
          <w:i/>
          <w:sz w:val="28"/>
          <w:szCs w:val="28"/>
        </w:rPr>
        <w:t xml:space="preserve">Расходы </w:t>
      </w:r>
      <w:r w:rsidR="00890414">
        <w:rPr>
          <w:i/>
          <w:sz w:val="28"/>
          <w:szCs w:val="28"/>
        </w:rPr>
        <w:t>районного</w:t>
      </w:r>
      <w:r w:rsidRPr="00441A42">
        <w:rPr>
          <w:i/>
          <w:sz w:val="28"/>
          <w:szCs w:val="28"/>
        </w:rPr>
        <w:t xml:space="preserve"> бюджета на реализацию </w:t>
      </w:r>
      <w:r>
        <w:rPr>
          <w:i/>
          <w:sz w:val="28"/>
          <w:szCs w:val="28"/>
        </w:rPr>
        <w:t xml:space="preserve">муниципальных </w:t>
      </w:r>
      <w:r w:rsidRPr="00441A42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>.</w:t>
      </w:r>
    </w:p>
    <w:p w:rsidR="00C4321C" w:rsidRPr="000D7B5C" w:rsidRDefault="00441A42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Согласно Отчету, в </w:t>
      </w:r>
      <w:r w:rsidR="00890414" w:rsidRPr="000D7B5C">
        <w:rPr>
          <w:sz w:val="28"/>
          <w:szCs w:val="28"/>
        </w:rPr>
        <w:t>Альметьевском муниципальном районе</w:t>
      </w:r>
      <w:r w:rsidRPr="000D7B5C">
        <w:rPr>
          <w:sz w:val="28"/>
          <w:szCs w:val="28"/>
        </w:rPr>
        <w:t xml:space="preserve"> действует </w:t>
      </w:r>
      <w:r w:rsidR="00890414" w:rsidRPr="000D7B5C">
        <w:rPr>
          <w:sz w:val="28"/>
          <w:szCs w:val="28"/>
        </w:rPr>
        <w:t>15 муниципальных программ</w:t>
      </w:r>
      <w:r w:rsidRPr="000D7B5C">
        <w:rPr>
          <w:sz w:val="28"/>
          <w:szCs w:val="28"/>
        </w:rPr>
        <w:t xml:space="preserve">, в которых запланированы средства из </w:t>
      </w:r>
      <w:r w:rsidR="00890414" w:rsidRPr="000D7B5C">
        <w:rPr>
          <w:sz w:val="28"/>
          <w:szCs w:val="28"/>
        </w:rPr>
        <w:t xml:space="preserve">районного </w:t>
      </w:r>
      <w:r w:rsidRPr="000D7B5C">
        <w:rPr>
          <w:sz w:val="28"/>
          <w:szCs w:val="28"/>
        </w:rPr>
        <w:t xml:space="preserve">бюджета на общую сумму </w:t>
      </w:r>
      <w:r w:rsidR="00890414" w:rsidRPr="000D7B5C">
        <w:rPr>
          <w:sz w:val="28"/>
          <w:szCs w:val="28"/>
        </w:rPr>
        <w:t>3 649 578,6</w:t>
      </w:r>
      <w:r w:rsidRPr="000D7B5C">
        <w:rPr>
          <w:sz w:val="28"/>
          <w:szCs w:val="28"/>
        </w:rPr>
        <w:t xml:space="preserve"> тыс. рублей. Доля расходов на реализацию муниципальных целевых программ в общей структуре расходов бюджета </w:t>
      </w:r>
      <w:r w:rsidRPr="000D7B5C">
        <w:rPr>
          <w:sz w:val="28"/>
          <w:szCs w:val="28"/>
        </w:rPr>
        <w:lastRenderedPageBreak/>
        <w:t xml:space="preserve">составляет </w:t>
      </w:r>
      <w:r w:rsidR="00890414" w:rsidRPr="000D7B5C">
        <w:rPr>
          <w:sz w:val="28"/>
          <w:szCs w:val="28"/>
        </w:rPr>
        <w:t>65,2%</w:t>
      </w:r>
      <w:r w:rsidRPr="000D7B5C">
        <w:rPr>
          <w:sz w:val="28"/>
          <w:szCs w:val="28"/>
        </w:rPr>
        <w:t xml:space="preserve">. Объем расходов на исполнение программных мероприятий за соответствующий период предыдущего года составил </w:t>
      </w:r>
      <w:r w:rsidR="00890414" w:rsidRPr="000D7B5C">
        <w:rPr>
          <w:sz w:val="28"/>
          <w:szCs w:val="28"/>
        </w:rPr>
        <w:t>1,1</w:t>
      </w:r>
      <w:r w:rsidRPr="000D7B5C">
        <w:rPr>
          <w:sz w:val="28"/>
          <w:szCs w:val="28"/>
        </w:rPr>
        <w:t xml:space="preserve">%. За отчетный период исполнение составляет </w:t>
      </w:r>
      <w:r w:rsidR="00890414" w:rsidRPr="000D7B5C">
        <w:rPr>
          <w:sz w:val="28"/>
          <w:szCs w:val="28"/>
        </w:rPr>
        <w:t>1 476 307,4</w:t>
      </w:r>
      <w:r w:rsidRPr="000D7B5C">
        <w:rPr>
          <w:sz w:val="28"/>
          <w:szCs w:val="28"/>
        </w:rPr>
        <w:t xml:space="preserve"> тыс. рублей или </w:t>
      </w:r>
      <w:r w:rsidR="00890414" w:rsidRPr="000D7B5C">
        <w:rPr>
          <w:sz w:val="28"/>
          <w:szCs w:val="28"/>
        </w:rPr>
        <w:t>40,4</w:t>
      </w:r>
      <w:r w:rsidRPr="000D7B5C">
        <w:rPr>
          <w:sz w:val="28"/>
          <w:szCs w:val="28"/>
        </w:rPr>
        <w:t>% от годового плана.</w:t>
      </w:r>
      <w:r w:rsidR="00890414" w:rsidRPr="000D7B5C">
        <w:rPr>
          <w:sz w:val="28"/>
          <w:szCs w:val="28"/>
        </w:rPr>
        <w:t xml:space="preserve"> Информация о</w:t>
      </w:r>
      <w:r w:rsidR="000D7B5C" w:rsidRPr="000D7B5C">
        <w:rPr>
          <w:sz w:val="28"/>
          <w:szCs w:val="28"/>
        </w:rPr>
        <w:t xml:space="preserve">б исполнении </w:t>
      </w:r>
      <w:proofErr w:type="gramStart"/>
      <w:r w:rsidR="000D7B5C" w:rsidRPr="000D7B5C">
        <w:rPr>
          <w:sz w:val="28"/>
          <w:szCs w:val="28"/>
        </w:rPr>
        <w:t>муниципальных программ, предусмотренных к финансированию за счет средств</w:t>
      </w:r>
      <w:r w:rsidR="000D7B5C">
        <w:rPr>
          <w:sz w:val="28"/>
          <w:szCs w:val="28"/>
        </w:rPr>
        <w:t xml:space="preserve"> </w:t>
      </w:r>
      <w:r w:rsidR="000D7B5C" w:rsidRPr="000D7B5C">
        <w:rPr>
          <w:sz w:val="28"/>
          <w:szCs w:val="28"/>
        </w:rPr>
        <w:t>бюджета за 1 квартал 2022 года представлена</w:t>
      </w:r>
      <w:proofErr w:type="gramEnd"/>
      <w:r w:rsidR="000D7B5C" w:rsidRPr="000D7B5C">
        <w:rPr>
          <w:sz w:val="28"/>
          <w:szCs w:val="28"/>
        </w:rPr>
        <w:t xml:space="preserve"> в таблице 5.</w:t>
      </w:r>
      <w:r w:rsidR="00890414" w:rsidRPr="000D7B5C">
        <w:rPr>
          <w:sz w:val="28"/>
          <w:szCs w:val="28"/>
        </w:rPr>
        <w:t xml:space="preserve"> </w:t>
      </w:r>
    </w:p>
    <w:p w:rsidR="00890414" w:rsidRPr="000D7B5C" w:rsidRDefault="000D7B5C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D7B5C">
        <w:rPr>
          <w:sz w:val="28"/>
          <w:szCs w:val="28"/>
        </w:rPr>
        <w:t xml:space="preserve"> Таблица 5</w:t>
      </w:r>
    </w:p>
    <w:p w:rsidR="000D7B5C" w:rsidRPr="000D7B5C" w:rsidRDefault="000D7B5C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r w:rsidRPr="000D7B5C">
        <w:rPr>
          <w:sz w:val="28"/>
          <w:szCs w:val="28"/>
        </w:rPr>
        <w:t>тыс</w:t>
      </w:r>
      <w:proofErr w:type="gramStart"/>
      <w:r w:rsidRPr="000D7B5C">
        <w:rPr>
          <w:sz w:val="28"/>
          <w:szCs w:val="28"/>
        </w:rPr>
        <w:t>.р</w:t>
      </w:r>
      <w:proofErr w:type="gramEnd"/>
      <w:r w:rsidRPr="000D7B5C">
        <w:rPr>
          <w:sz w:val="28"/>
          <w:szCs w:val="28"/>
        </w:rPr>
        <w:t>уб</w:t>
      </w:r>
      <w:proofErr w:type="spellEnd"/>
      <w:r w:rsidRPr="000D7B5C">
        <w:rPr>
          <w:sz w:val="28"/>
          <w:szCs w:val="28"/>
        </w:rPr>
        <w:t>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559"/>
        <w:gridCol w:w="1417"/>
        <w:gridCol w:w="1417"/>
      </w:tblGrid>
      <w:tr w:rsidR="000D7B5C" w:rsidTr="00783801">
        <w:trPr>
          <w:trHeight w:val="9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Pr="00783801" w:rsidRDefault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783801" w:rsidRDefault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Утверждено решением о бюджете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783801" w:rsidRDefault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Кассовый расход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5C" w:rsidRPr="00783801" w:rsidRDefault="000D7B5C" w:rsidP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Процент  исполнения МП, </w:t>
            </w:r>
            <w:proofErr w:type="gramStart"/>
            <w:r w:rsidRPr="00783801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0D7B5C" w:rsidTr="0078380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5C" w:rsidRDefault="000D7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муниципальным программам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C43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3 649 578,6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5C" w:rsidRDefault="000D7B5C" w:rsidP="00C432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1 476 307,4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0D7B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40,4</w:t>
            </w:r>
          </w:p>
        </w:tc>
      </w:tr>
      <w:tr w:rsidR="000D7B5C" w:rsidTr="00783801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1.Муниципальная программа  по профилактике терроризма и экстремизма в Альметьевском муниципальном районе Республике Татарстан на 2021-2023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7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Муниципальная программа "Кадровая политика в сфере здравоохранения Альметьевского муниципального района на 2019-2023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1 294,0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10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Default="000D7B5C" w:rsidP="00783801">
            <w:r>
              <w:t>3. Муниципальная программа "Комплексное развитие транспортной инфраструктуры Альметьевского муниципального района на 2018-2028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40 300,0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Default="000D7B5C" w:rsidP="00783801">
            <w:r>
              <w:t>4. Муниципальная программа "Пожарная безопасность Альметьевского муниципального района на 2020-2022годы"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6 538,0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7B5C" w:rsidTr="00783801">
        <w:trPr>
          <w:trHeight w:val="7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r>
              <w:t xml:space="preserve">5. Муниципальная 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в Альметьевском муниципальном районе на 2020-2022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199 876,6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0D7B5C" w:rsidTr="00783801">
        <w:trPr>
          <w:trHeight w:val="8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r>
              <w:t xml:space="preserve"> 6. Муниципальная программа «Развитие малого и среднего предпринимательства в Альметьевском муниципальном районе на 2019 – 2023 годы»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3 200,0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7. 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2021-2023годы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3 008 292,1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1 138 135,2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0D7B5C" w:rsidTr="00783801">
        <w:trPr>
          <w:trHeight w:val="7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8. Муниципальная программа развития культуры  искусства в Альметьевском муниципальном районе Республики Татарстан на 2020-2022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</w:tr>
      <w:tr w:rsidR="000D7B5C" w:rsidTr="0078380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9. Муниципальная программа  "Сельская молодежь  Альметьевского муниципального района на 2021-2025год"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9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10. Муниципальная программа  "Защита населения и территорий от чрезвычайных ситуаций и безопасности людей на водных объектах в Альметьевском муниципальном районе на 2021-2023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0D7B5C" w:rsidTr="00783801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Муниципальная Программа развития </w:t>
            </w:r>
            <w:r>
              <w:rPr>
                <w:color w:val="000000"/>
              </w:rPr>
              <w:lastRenderedPageBreak/>
              <w:t>муниципальной службы Альметьевского муниципального района Республики Татарстан на 2020-2022годы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8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Default="000D7B5C" w:rsidP="00783801">
            <w:r>
              <w:lastRenderedPageBreak/>
              <w:t>12. Муниципальная программа "Патриотическое воспитание детей и молодежи Альметьевского муниципального района на 2021-2025годы"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 xml:space="preserve"> 13. Муниципальная программа "Развитие молодежной политики Альметьевского муниципального района на 2021-2025 годы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 w:rsidR="000D7B5C" w:rsidTr="00783801">
        <w:trPr>
          <w:trHeight w:val="7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Муниципальная программа "Развитие добровольчества (</w:t>
            </w:r>
            <w:proofErr w:type="spellStart"/>
            <w:r>
              <w:rPr>
                <w:color w:val="000000"/>
              </w:rPr>
              <w:t>волонтерства</w:t>
            </w:r>
            <w:proofErr w:type="spellEnd"/>
            <w:r>
              <w:rPr>
                <w:color w:val="000000"/>
              </w:rPr>
              <w:t>) в Альметьевском муниципальном районе на 2021-2025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783801">
        <w:trPr>
          <w:trHeight w:val="7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5C" w:rsidRDefault="000D7B5C" w:rsidP="0078380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Муниципальная программа "Реализация Антикоррупционной политики в Альметьевском муниципальном районе на 2015-2023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0D7B5C" w:rsidP="00783801">
            <w:pPr>
              <w:jc w:val="right"/>
              <w:rPr>
                <w:color w:val="000000"/>
              </w:rPr>
            </w:pPr>
          </w:p>
          <w:p w:rsidR="000D7B5C" w:rsidRDefault="000D7B5C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41A42" w:rsidRPr="00441A42" w:rsidRDefault="00441A42" w:rsidP="00441A42">
      <w:pPr>
        <w:ind w:firstLine="709"/>
        <w:jc w:val="both"/>
        <w:rPr>
          <w:sz w:val="28"/>
          <w:szCs w:val="28"/>
          <w:highlight w:val="yellow"/>
        </w:rPr>
      </w:pPr>
    </w:p>
    <w:p w:rsidR="00441A42" w:rsidRPr="000D7B5C" w:rsidRDefault="00441A42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Из </w:t>
      </w:r>
      <w:r w:rsidR="000D7B5C" w:rsidRPr="000D7B5C">
        <w:rPr>
          <w:sz w:val="28"/>
          <w:szCs w:val="28"/>
        </w:rPr>
        <w:t>15-ти</w:t>
      </w:r>
      <w:r w:rsidRPr="000D7B5C">
        <w:rPr>
          <w:sz w:val="28"/>
          <w:szCs w:val="28"/>
        </w:rPr>
        <w:t xml:space="preserve"> действующих </w:t>
      </w:r>
      <w:r w:rsidR="000D7B5C" w:rsidRPr="000D7B5C">
        <w:rPr>
          <w:sz w:val="28"/>
          <w:szCs w:val="28"/>
        </w:rPr>
        <w:t xml:space="preserve">муниципальных </w:t>
      </w:r>
      <w:r w:rsidRPr="000D7B5C">
        <w:rPr>
          <w:sz w:val="28"/>
          <w:szCs w:val="28"/>
        </w:rPr>
        <w:t xml:space="preserve">программ расходование средств за отчетный </w:t>
      </w:r>
      <w:r w:rsidR="000D7B5C" w:rsidRPr="000D7B5C">
        <w:rPr>
          <w:sz w:val="28"/>
          <w:szCs w:val="28"/>
        </w:rPr>
        <w:t>период проводилось по 6</w:t>
      </w:r>
      <w:r w:rsidRPr="000D7B5C">
        <w:rPr>
          <w:sz w:val="28"/>
          <w:szCs w:val="28"/>
        </w:rPr>
        <w:t xml:space="preserve">-ти программам. </w:t>
      </w:r>
    </w:p>
    <w:p w:rsidR="000D7B5C" w:rsidRPr="00441A42" w:rsidRDefault="000D7B5C" w:rsidP="00441A42">
      <w:pPr>
        <w:ind w:firstLine="709"/>
        <w:jc w:val="both"/>
        <w:rPr>
          <w:sz w:val="28"/>
          <w:szCs w:val="28"/>
          <w:highlight w:val="yellow"/>
        </w:rPr>
      </w:pPr>
    </w:p>
    <w:p w:rsidR="00441A42" w:rsidRPr="00783801" w:rsidRDefault="00441A42" w:rsidP="00441A42">
      <w:pPr>
        <w:ind w:firstLine="709"/>
        <w:jc w:val="both"/>
        <w:rPr>
          <w:i/>
          <w:sz w:val="28"/>
          <w:szCs w:val="28"/>
        </w:rPr>
      </w:pPr>
      <w:r w:rsidRPr="00783801">
        <w:rPr>
          <w:sz w:val="28"/>
          <w:szCs w:val="28"/>
        </w:rPr>
        <w:t xml:space="preserve"> </w:t>
      </w:r>
      <w:r w:rsidRPr="00783801">
        <w:rPr>
          <w:i/>
          <w:sz w:val="28"/>
          <w:szCs w:val="28"/>
        </w:rPr>
        <w:t>Расходование средств дорожного фонда.</w:t>
      </w:r>
    </w:p>
    <w:p w:rsidR="00441A42" w:rsidRPr="00783801" w:rsidRDefault="00441A42" w:rsidP="00441A42">
      <w:pPr>
        <w:ind w:firstLine="709"/>
        <w:jc w:val="both"/>
        <w:rPr>
          <w:sz w:val="28"/>
          <w:szCs w:val="28"/>
        </w:rPr>
      </w:pPr>
      <w:r w:rsidRPr="00783801">
        <w:rPr>
          <w:sz w:val="28"/>
          <w:szCs w:val="28"/>
        </w:rPr>
        <w:t xml:space="preserve"> В бюджете района ежегодно предусматриваются средства на</w:t>
      </w:r>
      <w:r w:rsidRPr="00783801">
        <w:rPr>
          <w:sz w:val="28"/>
          <w:szCs w:val="28"/>
        </w:rPr>
        <w:br/>
        <w:t xml:space="preserve">формирование </w:t>
      </w:r>
      <w:r w:rsidR="00D93E78" w:rsidRPr="00783801">
        <w:rPr>
          <w:sz w:val="28"/>
          <w:szCs w:val="28"/>
        </w:rPr>
        <w:t xml:space="preserve">муниципального </w:t>
      </w:r>
      <w:r w:rsidRPr="00783801">
        <w:rPr>
          <w:sz w:val="28"/>
          <w:szCs w:val="28"/>
        </w:rPr>
        <w:t>дорожного фонда. Остаток средств на 01.01.202</w:t>
      </w:r>
      <w:r w:rsidR="00D93E78" w:rsidRPr="00783801">
        <w:rPr>
          <w:sz w:val="28"/>
          <w:szCs w:val="28"/>
        </w:rPr>
        <w:t>2</w:t>
      </w:r>
      <w:r w:rsidRPr="00783801">
        <w:rPr>
          <w:sz w:val="28"/>
          <w:szCs w:val="28"/>
        </w:rPr>
        <w:t xml:space="preserve"> года составлял</w:t>
      </w:r>
      <w:r w:rsidR="00D93E78" w:rsidRPr="00783801">
        <w:rPr>
          <w:sz w:val="28"/>
          <w:szCs w:val="28"/>
        </w:rPr>
        <w:t xml:space="preserve"> 2 648,7 </w:t>
      </w:r>
      <w:r w:rsidRPr="00783801">
        <w:rPr>
          <w:sz w:val="28"/>
          <w:szCs w:val="28"/>
        </w:rPr>
        <w:t xml:space="preserve"> тыс. рублей. На текущий финансовый год в бюджете запланировано </w:t>
      </w:r>
      <w:r w:rsidR="00D93E78" w:rsidRPr="00783801">
        <w:rPr>
          <w:sz w:val="28"/>
          <w:szCs w:val="28"/>
        </w:rPr>
        <w:t>52 100,0</w:t>
      </w:r>
      <w:r w:rsidRPr="00783801">
        <w:rPr>
          <w:sz w:val="28"/>
          <w:szCs w:val="28"/>
        </w:rPr>
        <w:t xml:space="preserve"> тыс. рублей. Кассовый расход </w:t>
      </w:r>
      <w:r w:rsidR="00D93E78" w:rsidRPr="00783801">
        <w:rPr>
          <w:sz w:val="28"/>
          <w:szCs w:val="28"/>
        </w:rPr>
        <w:t xml:space="preserve">муниципального </w:t>
      </w:r>
      <w:r w:rsidRPr="00783801">
        <w:rPr>
          <w:sz w:val="28"/>
          <w:szCs w:val="28"/>
        </w:rPr>
        <w:t xml:space="preserve">дорожного фонда составил </w:t>
      </w:r>
      <w:r w:rsidR="00D93E78" w:rsidRPr="00783801">
        <w:rPr>
          <w:sz w:val="28"/>
          <w:szCs w:val="28"/>
        </w:rPr>
        <w:t>0</w:t>
      </w:r>
      <w:r w:rsidRPr="00783801">
        <w:rPr>
          <w:sz w:val="28"/>
          <w:szCs w:val="28"/>
        </w:rPr>
        <w:t xml:space="preserve"> тыс. рублей.</w:t>
      </w:r>
    </w:p>
    <w:p w:rsidR="00441A42" w:rsidRPr="00D93E78" w:rsidRDefault="00441A42" w:rsidP="00441A42">
      <w:pPr>
        <w:ind w:firstLine="709"/>
        <w:jc w:val="center"/>
        <w:rPr>
          <w:i/>
          <w:sz w:val="28"/>
          <w:szCs w:val="28"/>
        </w:rPr>
      </w:pPr>
      <w:r w:rsidRPr="00441A42">
        <w:rPr>
          <w:sz w:val="28"/>
          <w:szCs w:val="28"/>
          <w:highlight w:val="yellow"/>
        </w:rPr>
        <w:br/>
      </w:r>
      <w:r w:rsidRPr="00D93E78">
        <w:rPr>
          <w:i/>
          <w:sz w:val="28"/>
          <w:szCs w:val="28"/>
        </w:rPr>
        <w:t>Расходование средств резервного фонда Исполнительного комитета</w:t>
      </w:r>
      <w:r w:rsidRPr="00D93E78">
        <w:rPr>
          <w:i/>
          <w:sz w:val="28"/>
          <w:szCs w:val="28"/>
        </w:rPr>
        <w:br/>
      </w:r>
      <w:r w:rsidR="00D93E78" w:rsidRPr="00D93E78">
        <w:rPr>
          <w:i/>
          <w:sz w:val="28"/>
          <w:szCs w:val="28"/>
        </w:rPr>
        <w:t>Альметьевского муниципального района</w:t>
      </w:r>
    </w:p>
    <w:p w:rsidR="00441A42" w:rsidRPr="00441A42" w:rsidRDefault="00441A42" w:rsidP="00441A42">
      <w:pPr>
        <w:ind w:firstLine="709"/>
        <w:jc w:val="both"/>
        <w:rPr>
          <w:sz w:val="28"/>
          <w:szCs w:val="28"/>
        </w:rPr>
      </w:pPr>
      <w:r w:rsidRPr="00D93E78">
        <w:rPr>
          <w:sz w:val="28"/>
          <w:szCs w:val="28"/>
        </w:rPr>
        <w:t>Решением о бюджете резервный фонд Исполнительного комитета на 202</w:t>
      </w:r>
      <w:r w:rsidR="00D93E78" w:rsidRPr="00D93E78">
        <w:rPr>
          <w:sz w:val="28"/>
          <w:szCs w:val="28"/>
        </w:rPr>
        <w:t>2</w:t>
      </w:r>
      <w:r w:rsidRPr="00D93E78">
        <w:rPr>
          <w:sz w:val="28"/>
          <w:szCs w:val="28"/>
        </w:rPr>
        <w:t xml:space="preserve"> год предусмотрен в размере </w:t>
      </w:r>
      <w:r w:rsidR="00D93E78" w:rsidRPr="00D93E78">
        <w:rPr>
          <w:sz w:val="28"/>
          <w:szCs w:val="28"/>
        </w:rPr>
        <w:t xml:space="preserve">10 597,3 </w:t>
      </w:r>
      <w:r w:rsidRPr="00D93E78">
        <w:rPr>
          <w:sz w:val="28"/>
          <w:szCs w:val="28"/>
        </w:rPr>
        <w:t>тыс. рублей. Согласно отчету Исполнительного комитета, за анализируемый период средства резервного фонда не расходовались.</w:t>
      </w:r>
    </w:p>
    <w:p w:rsidR="00E65546" w:rsidRPr="001A130D" w:rsidRDefault="00E65546" w:rsidP="00581A53">
      <w:pPr>
        <w:spacing w:before="240" w:line="336" w:lineRule="auto"/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5. </w:t>
      </w:r>
      <w:r w:rsidRPr="001A130D">
        <w:rPr>
          <w:rFonts w:hint="eastAsia"/>
          <w:b/>
          <w:sz w:val="28"/>
          <w:szCs w:val="28"/>
        </w:rPr>
        <w:t>Сбалансированность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бюджета</w:t>
      </w:r>
      <w:r w:rsidRPr="001A130D">
        <w:rPr>
          <w:b/>
          <w:sz w:val="28"/>
          <w:szCs w:val="28"/>
        </w:rPr>
        <w:t xml:space="preserve"> Альметьевского муниципального района.</w:t>
      </w:r>
    </w:p>
    <w:p w:rsidR="00E65546" w:rsidRPr="001A130D" w:rsidRDefault="00E65546" w:rsidP="001A130D">
      <w:pPr>
        <w:pStyle w:val="af1"/>
        <w:spacing w:after="0"/>
        <w:ind w:right="-143" w:firstLine="720"/>
        <w:jc w:val="both"/>
        <w:rPr>
          <w:snapToGrid w:val="0"/>
          <w:sz w:val="28"/>
          <w:szCs w:val="28"/>
        </w:rPr>
      </w:pPr>
      <w:r w:rsidRPr="001A130D">
        <w:rPr>
          <w:snapToGrid w:val="0"/>
          <w:sz w:val="28"/>
          <w:szCs w:val="28"/>
        </w:rPr>
        <w:t> Первоначально решением о бюджете (в редакции от 1</w:t>
      </w:r>
      <w:r w:rsidR="00E62A1B" w:rsidRPr="001A130D">
        <w:rPr>
          <w:snapToGrid w:val="0"/>
          <w:sz w:val="28"/>
          <w:szCs w:val="28"/>
        </w:rPr>
        <w:t>6</w:t>
      </w:r>
      <w:r w:rsidRPr="001A130D">
        <w:rPr>
          <w:snapToGrid w:val="0"/>
          <w:sz w:val="28"/>
          <w:szCs w:val="28"/>
        </w:rPr>
        <w:t> декабря 20</w:t>
      </w:r>
      <w:r w:rsidR="005F33C2">
        <w:rPr>
          <w:snapToGrid w:val="0"/>
          <w:sz w:val="28"/>
          <w:szCs w:val="28"/>
        </w:rPr>
        <w:t>21</w:t>
      </w:r>
      <w:r w:rsidRPr="001A130D">
        <w:rPr>
          <w:snapToGrid w:val="0"/>
          <w:sz w:val="28"/>
          <w:szCs w:val="28"/>
        </w:rPr>
        <w:t xml:space="preserve"> года) бюджет Альметьевского муниципального района утвержден бездефицитным. 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бюджет района исполнен с превышением расходов над доходами в сумме </w:t>
      </w:r>
      <w:r w:rsidR="005F33C2">
        <w:rPr>
          <w:sz w:val="28"/>
          <w:szCs w:val="28"/>
        </w:rPr>
        <w:t>38 186,6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="005F33C2">
        <w:rPr>
          <w:sz w:val="28"/>
          <w:szCs w:val="28"/>
        </w:rPr>
        <w:t xml:space="preserve"> за счет остатков денежных средств </w:t>
      </w:r>
      <w:r w:rsidR="00071AD7">
        <w:rPr>
          <w:sz w:val="28"/>
          <w:szCs w:val="28"/>
        </w:rPr>
        <w:t xml:space="preserve">на счетах </w:t>
      </w:r>
      <w:r w:rsidR="005F33C2">
        <w:rPr>
          <w:sz w:val="28"/>
          <w:szCs w:val="28"/>
        </w:rPr>
        <w:t>бюджета района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состоянию на 01.0</w:t>
      </w:r>
      <w:r w:rsidR="009B5BFB" w:rsidRPr="001A130D">
        <w:rPr>
          <w:sz w:val="28"/>
          <w:szCs w:val="28"/>
        </w:rPr>
        <w:t>4</w:t>
      </w:r>
      <w:r w:rsidRPr="001A130D">
        <w:rPr>
          <w:sz w:val="28"/>
          <w:szCs w:val="28"/>
        </w:rPr>
        <w:t>.20</w:t>
      </w:r>
      <w:r w:rsidR="009B5BFB" w:rsidRPr="001A130D">
        <w:rPr>
          <w:sz w:val="28"/>
          <w:szCs w:val="28"/>
        </w:rPr>
        <w:t>2</w:t>
      </w:r>
      <w:r w:rsidR="005F33C2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размер муниципального долга составляет 0  рублей, соответственно, расходы на обслуживание муниципального долга бюджета в январе-</w:t>
      </w:r>
      <w:r w:rsidR="009B5BFB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</w:t>
      </w:r>
      <w:r w:rsidR="005F33C2">
        <w:rPr>
          <w:sz w:val="28"/>
          <w:szCs w:val="28"/>
        </w:rPr>
        <w:t>2</w:t>
      </w:r>
      <w:r w:rsidRPr="001A130D">
        <w:rPr>
          <w:sz w:val="28"/>
          <w:szCs w:val="28"/>
        </w:rPr>
        <w:t> года отсутствуют.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январе-</w:t>
      </w:r>
      <w:r w:rsidR="009B5BFB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</w:t>
      </w:r>
      <w:r w:rsidR="005F33C2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из бюджета Альметьевского муниципального района кредиты не выдавались.</w:t>
      </w:r>
    </w:p>
    <w:p w:rsidR="00B20BDD" w:rsidRDefault="00B20BDD" w:rsidP="001A130D">
      <w:pPr>
        <w:ind w:right="-143" w:firstLine="720"/>
        <w:jc w:val="both"/>
        <w:rPr>
          <w:sz w:val="28"/>
          <w:szCs w:val="28"/>
        </w:rPr>
      </w:pPr>
    </w:p>
    <w:p w:rsidR="00B20BDD" w:rsidRPr="001A130D" w:rsidRDefault="00B20BDD" w:rsidP="001A130D">
      <w:pPr>
        <w:ind w:right="-143" w:firstLine="720"/>
        <w:jc w:val="both"/>
        <w:rPr>
          <w:sz w:val="28"/>
          <w:szCs w:val="28"/>
        </w:rPr>
      </w:pPr>
    </w:p>
    <w:p w:rsidR="00E65546" w:rsidRDefault="00E65546" w:rsidP="001A130D">
      <w:pPr>
        <w:ind w:right="-143" w:firstLine="709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lastRenderedPageBreak/>
        <w:t xml:space="preserve">6. </w:t>
      </w:r>
      <w:r w:rsidR="00AA6E27">
        <w:rPr>
          <w:b/>
          <w:sz w:val="28"/>
          <w:szCs w:val="28"/>
        </w:rPr>
        <w:t>Итоговые положения</w:t>
      </w:r>
      <w:r w:rsidRPr="001A130D">
        <w:rPr>
          <w:b/>
          <w:sz w:val="28"/>
          <w:szCs w:val="28"/>
        </w:rPr>
        <w:t>.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Проверка и анализ представленного отчета об исполнении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AA6E27">
        <w:rPr>
          <w:sz w:val="28"/>
          <w:szCs w:val="28"/>
        </w:rPr>
        <w:t xml:space="preserve">за 1 </w:t>
      </w:r>
      <w:r>
        <w:rPr>
          <w:sz w:val="28"/>
          <w:szCs w:val="28"/>
        </w:rPr>
        <w:t xml:space="preserve">квартал </w:t>
      </w:r>
      <w:r w:rsidRPr="00AA6E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A6E27">
        <w:rPr>
          <w:sz w:val="28"/>
          <w:szCs w:val="28"/>
        </w:rPr>
        <w:t xml:space="preserve"> года показали: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>1. Представленный Отчет об исполнении бюджета удовлетворяет</w:t>
      </w:r>
      <w:r w:rsidRPr="00AA6E27">
        <w:rPr>
          <w:sz w:val="28"/>
          <w:szCs w:val="28"/>
        </w:rPr>
        <w:br/>
        <w:t>требованиям полноты отражения средств бюджета по доходам и расходам, а также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>источникам финансирования дефицита бюджета.</w:t>
      </w:r>
      <w:r>
        <w:rPr>
          <w:sz w:val="28"/>
          <w:szCs w:val="28"/>
        </w:rPr>
        <w:t xml:space="preserve"> 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2. В отчетном периоде в бюджет </w:t>
      </w:r>
      <w:r>
        <w:rPr>
          <w:sz w:val="28"/>
          <w:szCs w:val="28"/>
        </w:rPr>
        <w:t>района</w:t>
      </w:r>
      <w:r w:rsidRPr="00AA6E27">
        <w:rPr>
          <w:sz w:val="28"/>
          <w:szCs w:val="28"/>
        </w:rPr>
        <w:t xml:space="preserve"> поступили доходы в объеме</w:t>
      </w:r>
      <w:r w:rsidRPr="00AA6E27">
        <w:rPr>
          <w:sz w:val="28"/>
          <w:szCs w:val="28"/>
        </w:rPr>
        <w:br/>
      </w:r>
      <w:r>
        <w:rPr>
          <w:sz w:val="28"/>
          <w:szCs w:val="28"/>
        </w:rPr>
        <w:t>1 676 726,9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>
        <w:rPr>
          <w:sz w:val="28"/>
          <w:szCs w:val="28"/>
        </w:rPr>
        <w:t>30 процентов</w:t>
      </w:r>
      <w:r w:rsidRPr="001A130D">
        <w:rPr>
          <w:sz w:val="28"/>
          <w:szCs w:val="28"/>
        </w:rPr>
        <w:t xml:space="preserve"> от ут</w:t>
      </w:r>
      <w:r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показателя на 202</w:t>
      </w:r>
      <w:r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</w:t>
      </w:r>
      <w:r w:rsidRPr="00AA6E27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- по собственным доходам – </w:t>
      </w:r>
      <w:r>
        <w:rPr>
          <w:sz w:val="28"/>
          <w:szCs w:val="28"/>
        </w:rPr>
        <w:t xml:space="preserve">392 329,3  </w:t>
      </w:r>
      <w:r w:rsidRPr="00AA6E27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30,5</w:t>
      </w:r>
      <w:r w:rsidRPr="00AA6E27">
        <w:rPr>
          <w:sz w:val="28"/>
          <w:szCs w:val="28"/>
        </w:rPr>
        <w:t xml:space="preserve"> %;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- по безвозмездным поступлениям от бюджетов других уровней – </w:t>
      </w:r>
      <w:r>
        <w:rPr>
          <w:sz w:val="28"/>
          <w:szCs w:val="28"/>
        </w:rPr>
        <w:t xml:space="preserve">1 284 397,6 </w:t>
      </w:r>
      <w:r w:rsidRPr="00AA6E27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29,8</w:t>
      </w:r>
      <w:r w:rsidRPr="00AA6E27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6E27">
        <w:rPr>
          <w:sz w:val="28"/>
          <w:szCs w:val="28"/>
        </w:rPr>
        <w:t xml:space="preserve">. Кассовые расходы бюджета </w:t>
      </w:r>
      <w:r>
        <w:rPr>
          <w:sz w:val="28"/>
          <w:szCs w:val="28"/>
        </w:rPr>
        <w:t xml:space="preserve">района </w:t>
      </w:r>
      <w:r w:rsidRPr="00AA6E27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1 714 913,5 </w:t>
      </w:r>
      <w:r w:rsidRPr="00AA6E27">
        <w:rPr>
          <w:sz w:val="28"/>
          <w:szCs w:val="28"/>
        </w:rPr>
        <w:t>тыс. рублей</w:t>
      </w:r>
      <w:r w:rsidRPr="00AA6E27">
        <w:rPr>
          <w:sz w:val="28"/>
          <w:szCs w:val="28"/>
        </w:rPr>
        <w:br/>
        <w:t xml:space="preserve">или </w:t>
      </w:r>
      <w:r>
        <w:rPr>
          <w:sz w:val="28"/>
          <w:szCs w:val="28"/>
        </w:rPr>
        <w:t>30,7%</w:t>
      </w:r>
      <w:r w:rsidRPr="00AA6E27">
        <w:rPr>
          <w:sz w:val="28"/>
          <w:szCs w:val="28"/>
        </w:rPr>
        <w:t xml:space="preserve"> от годовых назначений.</w:t>
      </w:r>
      <w:r>
        <w:rPr>
          <w:sz w:val="28"/>
          <w:szCs w:val="28"/>
        </w:rPr>
        <w:t xml:space="preserve"> 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6E27">
        <w:rPr>
          <w:sz w:val="28"/>
          <w:szCs w:val="28"/>
        </w:rPr>
        <w:t xml:space="preserve">. В отчетном периоде расходы бюджета </w:t>
      </w:r>
      <w:r>
        <w:rPr>
          <w:sz w:val="28"/>
          <w:szCs w:val="28"/>
        </w:rPr>
        <w:t xml:space="preserve">района </w:t>
      </w:r>
      <w:r w:rsidRPr="00AA6E27">
        <w:rPr>
          <w:sz w:val="28"/>
          <w:szCs w:val="28"/>
        </w:rPr>
        <w:t>превысили доходы на</w:t>
      </w:r>
      <w:r w:rsidRPr="00AA6E27">
        <w:rPr>
          <w:sz w:val="28"/>
          <w:szCs w:val="28"/>
        </w:rPr>
        <w:br/>
      </w:r>
      <w:r>
        <w:rPr>
          <w:sz w:val="28"/>
          <w:szCs w:val="28"/>
        </w:rPr>
        <w:t>38 186,6</w:t>
      </w:r>
      <w:r w:rsidRPr="00AA6E27">
        <w:rPr>
          <w:sz w:val="28"/>
          <w:szCs w:val="28"/>
        </w:rPr>
        <w:t xml:space="preserve"> тыс. рублей. Дефицит </w:t>
      </w:r>
      <w:r>
        <w:rPr>
          <w:sz w:val="28"/>
          <w:szCs w:val="28"/>
        </w:rPr>
        <w:t xml:space="preserve">районного </w:t>
      </w:r>
      <w:r w:rsidRPr="00AA6E27">
        <w:rPr>
          <w:sz w:val="28"/>
          <w:szCs w:val="28"/>
        </w:rPr>
        <w:t>бюджета покрыт за счет использования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 xml:space="preserve">остатков на начало года средств на счетах по учету средств </w:t>
      </w:r>
      <w:r>
        <w:rPr>
          <w:sz w:val="28"/>
          <w:szCs w:val="28"/>
        </w:rPr>
        <w:t xml:space="preserve">районного </w:t>
      </w:r>
      <w:r w:rsidRPr="00AA6E27">
        <w:rPr>
          <w:sz w:val="28"/>
          <w:szCs w:val="28"/>
        </w:rPr>
        <w:t>бюджета.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>Требование п.4 статьи 92 БК РФ не нарушено.</w:t>
      </w:r>
      <w:r>
        <w:rPr>
          <w:sz w:val="28"/>
          <w:szCs w:val="28"/>
        </w:rPr>
        <w:t xml:space="preserve"> </w:t>
      </w:r>
    </w:p>
    <w:p w:rsidR="00AA6E27" w:rsidRDefault="00AA6E27" w:rsidP="00AA6E2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6E27">
        <w:rPr>
          <w:sz w:val="28"/>
          <w:szCs w:val="28"/>
        </w:rPr>
        <w:t>. Муниципальный долг за отчетный период отсутствовал.</w:t>
      </w:r>
      <w:r>
        <w:rPr>
          <w:sz w:val="28"/>
          <w:szCs w:val="28"/>
        </w:rPr>
        <w:t xml:space="preserve"> </w:t>
      </w:r>
    </w:p>
    <w:p w:rsidR="00AA6E27" w:rsidRPr="00AA6E27" w:rsidRDefault="00AA6E27" w:rsidP="00AA6E27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6E27">
        <w:rPr>
          <w:sz w:val="28"/>
          <w:szCs w:val="28"/>
        </w:rPr>
        <w:t>Проведенный анализ позволяет сделать вывод о соблюдении основных</w:t>
      </w:r>
      <w:r w:rsidRPr="00AA6E27">
        <w:rPr>
          <w:sz w:val="28"/>
          <w:szCs w:val="28"/>
        </w:rPr>
        <w:br/>
        <w:t>требований нормативно - правовых актов, регламентирующих бюджетный процесс</w:t>
      </w:r>
      <w:r>
        <w:rPr>
          <w:sz w:val="28"/>
          <w:szCs w:val="28"/>
        </w:rPr>
        <w:t xml:space="preserve"> Альметьевского муниципального района.</w:t>
      </w:r>
    </w:p>
    <w:p w:rsidR="00567020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</w:t>
      </w:r>
    </w:p>
    <w:p w:rsidR="00CB37AA" w:rsidRPr="001A130D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</w:t>
      </w:r>
    </w:p>
    <w:p w:rsidR="007B069B" w:rsidRPr="001A130D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Председатель   </w:t>
      </w:r>
    </w:p>
    <w:p w:rsidR="00D22685" w:rsidRPr="00B10620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Контрольно-счетной</w:t>
      </w:r>
      <w:r w:rsidR="00CE7468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палаты:                                   </w:t>
      </w:r>
      <w:r w:rsidR="00935B6F" w:rsidRPr="001A130D">
        <w:rPr>
          <w:sz w:val="28"/>
          <w:szCs w:val="28"/>
        </w:rPr>
        <w:t xml:space="preserve">    </w:t>
      </w:r>
      <w:r w:rsidR="00CE7468" w:rsidRPr="001A130D">
        <w:rPr>
          <w:sz w:val="28"/>
          <w:szCs w:val="28"/>
        </w:rPr>
        <w:t xml:space="preserve">   </w:t>
      </w:r>
      <w:r w:rsidR="00935B6F" w:rsidRPr="001A130D">
        <w:rPr>
          <w:sz w:val="28"/>
          <w:szCs w:val="28"/>
        </w:rPr>
        <w:t xml:space="preserve">     </w:t>
      </w:r>
      <w:r w:rsidRPr="001A130D">
        <w:rPr>
          <w:sz w:val="28"/>
          <w:szCs w:val="28"/>
        </w:rPr>
        <w:t xml:space="preserve"> </w:t>
      </w:r>
      <w:proofErr w:type="spellStart"/>
      <w:r w:rsidR="00032878" w:rsidRPr="001A130D">
        <w:rPr>
          <w:sz w:val="28"/>
          <w:szCs w:val="28"/>
        </w:rPr>
        <w:t>Г.Н.Насибуллина</w:t>
      </w:r>
      <w:proofErr w:type="spellEnd"/>
      <w:r w:rsidR="00D22685" w:rsidRPr="001A130D">
        <w:rPr>
          <w:sz w:val="28"/>
          <w:szCs w:val="28"/>
        </w:rPr>
        <w:t xml:space="preserve"> </w:t>
      </w:r>
      <w:r w:rsidR="00D22685" w:rsidRPr="00B10620">
        <w:rPr>
          <w:sz w:val="28"/>
          <w:szCs w:val="28"/>
        </w:rPr>
        <w:t xml:space="preserve">              </w:t>
      </w:r>
    </w:p>
    <w:sectPr w:rsidR="00D22685" w:rsidRPr="00B10620" w:rsidSect="00783801">
      <w:footerReference w:type="default" r:id="rId10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0" w:rsidRDefault="00430A30" w:rsidP="00222B7D">
      <w:r>
        <w:separator/>
      </w:r>
    </w:p>
  </w:endnote>
  <w:endnote w:type="continuationSeparator" w:id="0">
    <w:p w:rsidR="00430A30" w:rsidRDefault="00430A30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0D7B5C" w:rsidRDefault="000D7B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56">
          <w:rPr>
            <w:noProof/>
          </w:rPr>
          <w:t>1</w:t>
        </w:r>
        <w:r>
          <w:fldChar w:fldCharType="end"/>
        </w:r>
      </w:p>
    </w:sdtContent>
  </w:sdt>
  <w:p w:rsidR="000D7B5C" w:rsidRDefault="000D7B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0" w:rsidRDefault="00430A30" w:rsidP="00222B7D">
      <w:r>
        <w:separator/>
      </w:r>
    </w:p>
  </w:footnote>
  <w:footnote w:type="continuationSeparator" w:id="0">
    <w:p w:rsidR="00430A30" w:rsidRDefault="00430A30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06507"/>
    <w:rsid w:val="000174E3"/>
    <w:rsid w:val="00021652"/>
    <w:rsid w:val="00032878"/>
    <w:rsid w:val="00035B02"/>
    <w:rsid w:val="00041990"/>
    <w:rsid w:val="00042167"/>
    <w:rsid w:val="00051C39"/>
    <w:rsid w:val="000569D7"/>
    <w:rsid w:val="000666FB"/>
    <w:rsid w:val="0006795A"/>
    <w:rsid w:val="00071AD7"/>
    <w:rsid w:val="000974D2"/>
    <w:rsid w:val="000B1213"/>
    <w:rsid w:val="000B4E06"/>
    <w:rsid w:val="000B79C5"/>
    <w:rsid w:val="000D1F47"/>
    <w:rsid w:val="000D7B5C"/>
    <w:rsid w:val="00102BEF"/>
    <w:rsid w:val="001105F3"/>
    <w:rsid w:val="0011242E"/>
    <w:rsid w:val="00114A25"/>
    <w:rsid w:val="00131851"/>
    <w:rsid w:val="00132219"/>
    <w:rsid w:val="00140512"/>
    <w:rsid w:val="00143010"/>
    <w:rsid w:val="00145ADD"/>
    <w:rsid w:val="00146332"/>
    <w:rsid w:val="001465E3"/>
    <w:rsid w:val="00150C03"/>
    <w:rsid w:val="001665D1"/>
    <w:rsid w:val="00167113"/>
    <w:rsid w:val="0019271A"/>
    <w:rsid w:val="00192DBC"/>
    <w:rsid w:val="001949B3"/>
    <w:rsid w:val="0019567D"/>
    <w:rsid w:val="00197BD7"/>
    <w:rsid w:val="00197F4C"/>
    <w:rsid w:val="001A130D"/>
    <w:rsid w:val="001A40ED"/>
    <w:rsid w:val="001C30D9"/>
    <w:rsid w:val="001D5C19"/>
    <w:rsid w:val="001E246D"/>
    <w:rsid w:val="00207AF9"/>
    <w:rsid w:val="0021027A"/>
    <w:rsid w:val="00217D46"/>
    <w:rsid w:val="0022115C"/>
    <w:rsid w:val="00222B7D"/>
    <w:rsid w:val="00222C3A"/>
    <w:rsid w:val="00222EBF"/>
    <w:rsid w:val="00222FB8"/>
    <w:rsid w:val="0022739D"/>
    <w:rsid w:val="00242478"/>
    <w:rsid w:val="00247A81"/>
    <w:rsid w:val="00260A03"/>
    <w:rsid w:val="00264B59"/>
    <w:rsid w:val="00264BAA"/>
    <w:rsid w:val="002659B6"/>
    <w:rsid w:val="002814C7"/>
    <w:rsid w:val="0029100A"/>
    <w:rsid w:val="002A7733"/>
    <w:rsid w:val="002C0A3F"/>
    <w:rsid w:val="002D020F"/>
    <w:rsid w:val="002E1B78"/>
    <w:rsid w:val="002F13FE"/>
    <w:rsid w:val="00310A72"/>
    <w:rsid w:val="00310BB5"/>
    <w:rsid w:val="003116AD"/>
    <w:rsid w:val="00314A2C"/>
    <w:rsid w:val="003168EA"/>
    <w:rsid w:val="0032768C"/>
    <w:rsid w:val="003526EE"/>
    <w:rsid w:val="0035309A"/>
    <w:rsid w:val="00354E78"/>
    <w:rsid w:val="00384389"/>
    <w:rsid w:val="003912B9"/>
    <w:rsid w:val="003A1312"/>
    <w:rsid w:val="003A49A1"/>
    <w:rsid w:val="003C06DA"/>
    <w:rsid w:val="003D7C38"/>
    <w:rsid w:val="003E6F12"/>
    <w:rsid w:val="00423265"/>
    <w:rsid w:val="00423BD4"/>
    <w:rsid w:val="004248B6"/>
    <w:rsid w:val="00430A30"/>
    <w:rsid w:val="00433203"/>
    <w:rsid w:val="00435537"/>
    <w:rsid w:val="00441A42"/>
    <w:rsid w:val="00441F84"/>
    <w:rsid w:val="004432B8"/>
    <w:rsid w:val="00443BFC"/>
    <w:rsid w:val="00443DFD"/>
    <w:rsid w:val="00447EB7"/>
    <w:rsid w:val="00453931"/>
    <w:rsid w:val="00471ED6"/>
    <w:rsid w:val="00477F23"/>
    <w:rsid w:val="00486409"/>
    <w:rsid w:val="004B43FE"/>
    <w:rsid w:val="004D4941"/>
    <w:rsid w:val="004E474D"/>
    <w:rsid w:val="004F7106"/>
    <w:rsid w:val="004F79DB"/>
    <w:rsid w:val="00502A63"/>
    <w:rsid w:val="005056E9"/>
    <w:rsid w:val="00505CC0"/>
    <w:rsid w:val="00505F47"/>
    <w:rsid w:val="0051543E"/>
    <w:rsid w:val="00522B53"/>
    <w:rsid w:val="00523334"/>
    <w:rsid w:val="00547DB4"/>
    <w:rsid w:val="005528CF"/>
    <w:rsid w:val="00561A37"/>
    <w:rsid w:val="00567020"/>
    <w:rsid w:val="0058105F"/>
    <w:rsid w:val="00581A53"/>
    <w:rsid w:val="00592D8D"/>
    <w:rsid w:val="005A0452"/>
    <w:rsid w:val="005A0665"/>
    <w:rsid w:val="005A2379"/>
    <w:rsid w:val="005A7BB4"/>
    <w:rsid w:val="005C6773"/>
    <w:rsid w:val="005D3290"/>
    <w:rsid w:val="005D4E8E"/>
    <w:rsid w:val="005D67C2"/>
    <w:rsid w:val="005D7769"/>
    <w:rsid w:val="005E54EE"/>
    <w:rsid w:val="005F058E"/>
    <w:rsid w:val="005F33C2"/>
    <w:rsid w:val="00603F45"/>
    <w:rsid w:val="00616DE3"/>
    <w:rsid w:val="00621102"/>
    <w:rsid w:val="00654204"/>
    <w:rsid w:val="00654EB5"/>
    <w:rsid w:val="006648F8"/>
    <w:rsid w:val="00672088"/>
    <w:rsid w:val="00672605"/>
    <w:rsid w:val="00675917"/>
    <w:rsid w:val="006954D7"/>
    <w:rsid w:val="006963E6"/>
    <w:rsid w:val="006A5BFE"/>
    <w:rsid w:val="006B688D"/>
    <w:rsid w:val="006B6E26"/>
    <w:rsid w:val="006C2855"/>
    <w:rsid w:val="006C2E49"/>
    <w:rsid w:val="006D0DD7"/>
    <w:rsid w:val="006D7978"/>
    <w:rsid w:val="006F079D"/>
    <w:rsid w:val="006F1CB8"/>
    <w:rsid w:val="006F259B"/>
    <w:rsid w:val="006F4089"/>
    <w:rsid w:val="00701A87"/>
    <w:rsid w:val="007068F6"/>
    <w:rsid w:val="00723613"/>
    <w:rsid w:val="00725F2F"/>
    <w:rsid w:val="0072654C"/>
    <w:rsid w:val="00727839"/>
    <w:rsid w:val="00730829"/>
    <w:rsid w:val="00767F23"/>
    <w:rsid w:val="00777DAE"/>
    <w:rsid w:val="007810D9"/>
    <w:rsid w:val="00783801"/>
    <w:rsid w:val="00785B4E"/>
    <w:rsid w:val="0079762E"/>
    <w:rsid w:val="007B069B"/>
    <w:rsid w:val="007B696C"/>
    <w:rsid w:val="007C0AC1"/>
    <w:rsid w:val="007C4F31"/>
    <w:rsid w:val="007C63F4"/>
    <w:rsid w:val="007C7250"/>
    <w:rsid w:val="007D3DF9"/>
    <w:rsid w:val="007D4D85"/>
    <w:rsid w:val="007F5FF5"/>
    <w:rsid w:val="0080512C"/>
    <w:rsid w:val="008071D2"/>
    <w:rsid w:val="008076BD"/>
    <w:rsid w:val="00816C98"/>
    <w:rsid w:val="00821ABE"/>
    <w:rsid w:val="00826083"/>
    <w:rsid w:val="00826517"/>
    <w:rsid w:val="00826D2F"/>
    <w:rsid w:val="00827654"/>
    <w:rsid w:val="00827C9A"/>
    <w:rsid w:val="008369CD"/>
    <w:rsid w:val="00840256"/>
    <w:rsid w:val="00840E5B"/>
    <w:rsid w:val="00851447"/>
    <w:rsid w:val="0086626B"/>
    <w:rsid w:val="00870973"/>
    <w:rsid w:val="008812D2"/>
    <w:rsid w:val="00883712"/>
    <w:rsid w:val="008837F0"/>
    <w:rsid w:val="00886805"/>
    <w:rsid w:val="00890414"/>
    <w:rsid w:val="0089577B"/>
    <w:rsid w:val="008973BC"/>
    <w:rsid w:val="008A2592"/>
    <w:rsid w:val="008A35C4"/>
    <w:rsid w:val="008B0C78"/>
    <w:rsid w:val="008B3F5C"/>
    <w:rsid w:val="008C212A"/>
    <w:rsid w:val="008C3284"/>
    <w:rsid w:val="008C5DE1"/>
    <w:rsid w:val="008C6065"/>
    <w:rsid w:val="008D230C"/>
    <w:rsid w:val="008D6280"/>
    <w:rsid w:val="008E20A2"/>
    <w:rsid w:val="008E34BE"/>
    <w:rsid w:val="008E45FD"/>
    <w:rsid w:val="008F0581"/>
    <w:rsid w:val="008F4284"/>
    <w:rsid w:val="00903936"/>
    <w:rsid w:val="00913C12"/>
    <w:rsid w:val="009230E1"/>
    <w:rsid w:val="00931B16"/>
    <w:rsid w:val="00935B6F"/>
    <w:rsid w:val="00947130"/>
    <w:rsid w:val="009507CF"/>
    <w:rsid w:val="00957946"/>
    <w:rsid w:val="00970A09"/>
    <w:rsid w:val="009755F6"/>
    <w:rsid w:val="009A796C"/>
    <w:rsid w:val="009B2AB0"/>
    <w:rsid w:val="009B5BFB"/>
    <w:rsid w:val="009C0995"/>
    <w:rsid w:val="009C2956"/>
    <w:rsid w:val="009D0327"/>
    <w:rsid w:val="009D1E68"/>
    <w:rsid w:val="009E4BDC"/>
    <w:rsid w:val="009E54C0"/>
    <w:rsid w:val="009E7A26"/>
    <w:rsid w:val="009F3E2C"/>
    <w:rsid w:val="009F4B99"/>
    <w:rsid w:val="009F4BF3"/>
    <w:rsid w:val="009F63ED"/>
    <w:rsid w:val="00A02514"/>
    <w:rsid w:val="00A12476"/>
    <w:rsid w:val="00A1711A"/>
    <w:rsid w:val="00A21F96"/>
    <w:rsid w:val="00A233E3"/>
    <w:rsid w:val="00A24F1E"/>
    <w:rsid w:val="00A3583D"/>
    <w:rsid w:val="00A36A4C"/>
    <w:rsid w:val="00A53BFE"/>
    <w:rsid w:val="00A66FA8"/>
    <w:rsid w:val="00A67529"/>
    <w:rsid w:val="00A71243"/>
    <w:rsid w:val="00A741AC"/>
    <w:rsid w:val="00A933E4"/>
    <w:rsid w:val="00AA49E9"/>
    <w:rsid w:val="00AA5D77"/>
    <w:rsid w:val="00AA6E27"/>
    <w:rsid w:val="00AB061F"/>
    <w:rsid w:val="00AB7EA7"/>
    <w:rsid w:val="00AC0E1E"/>
    <w:rsid w:val="00AC2B0E"/>
    <w:rsid w:val="00AC3C25"/>
    <w:rsid w:val="00AD0A73"/>
    <w:rsid w:val="00AE7F07"/>
    <w:rsid w:val="00AF1F93"/>
    <w:rsid w:val="00AF3DE0"/>
    <w:rsid w:val="00AF44C0"/>
    <w:rsid w:val="00B02ADF"/>
    <w:rsid w:val="00B10620"/>
    <w:rsid w:val="00B1528D"/>
    <w:rsid w:val="00B20BDD"/>
    <w:rsid w:val="00B2171E"/>
    <w:rsid w:val="00B240CB"/>
    <w:rsid w:val="00B251EC"/>
    <w:rsid w:val="00B35FD7"/>
    <w:rsid w:val="00B46295"/>
    <w:rsid w:val="00B466CE"/>
    <w:rsid w:val="00B555FB"/>
    <w:rsid w:val="00B56C56"/>
    <w:rsid w:val="00B9294A"/>
    <w:rsid w:val="00B94CE8"/>
    <w:rsid w:val="00B967DD"/>
    <w:rsid w:val="00BA798F"/>
    <w:rsid w:val="00BB2314"/>
    <w:rsid w:val="00BB23CD"/>
    <w:rsid w:val="00BE1244"/>
    <w:rsid w:val="00BE779D"/>
    <w:rsid w:val="00BE7FDC"/>
    <w:rsid w:val="00BF63A6"/>
    <w:rsid w:val="00C0003E"/>
    <w:rsid w:val="00C04C5C"/>
    <w:rsid w:val="00C2320E"/>
    <w:rsid w:val="00C33A8C"/>
    <w:rsid w:val="00C34556"/>
    <w:rsid w:val="00C4321C"/>
    <w:rsid w:val="00C441E8"/>
    <w:rsid w:val="00C46F79"/>
    <w:rsid w:val="00C551E9"/>
    <w:rsid w:val="00C554EC"/>
    <w:rsid w:val="00C57889"/>
    <w:rsid w:val="00C57CE6"/>
    <w:rsid w:val="00C677CA"/>
    <w:rsid w:val="00C96D06"/>
    <w:rsid w:val="00CA2491"/>
    <w:rsid w:val="00CA4FA4"/>
    <w:rsid w:val="00CA73D2"/>
    <w:rsid w:val="00CA7EC5"/>
    <w:rsid w:val="00CB37AA"/>
    <w:rsid w:val="00CB4A2A"/>
    <w:rsid w:val="00CC6C6F"/>
    <w:rsid w:val="00CD5454"/>
    <w:rsid w:val="00CD701D"/>
    <w:rsid w:val="00CE7468"/>
    <w:rsid w:val="00CF7202"/>
    <w:rsid w:val="00CF7BBE"/>
    <w:rsid w:val="00D04321"/>
    <w:rsid w:val="00D07445"/>
    <w:rsid w:val="00D12A5B"/>
    <w:rsid w:val="00D16B6F"/>
    <w:rsid w:val="00D22685"/>
    <w:rsid w:val="00D32E5A"/>
    <w:rsid w:val="00D4592F"/>
    <w:rsid w:val="00D45C96"/>
    <w:rsid w:val="00D47DFA"/>
    <w:rsid w:val="00D7221F"/>
    <w:rsid w:val="00D74483"/>
    <w:rsid w:val="00D84E7E"/>
    <w:rsid w:val="00D868B1"/>
    <w:rsid w:val="00D86FA9"/>
    <w:rsid w:val="00D93E78"/>
    <w:rsid w:val="00DB6FF1"/>
    <w:rsid w:val="00DB7ECC"/>
    <w:rsid w:val="00DC4DFF"/>
    <w:rsid w:val="00DC6C36"/>
    <w:rsid w:val="00DD38F7"/>
    <w:rsid w:val="00DF7159"/>
    <w:rsid w:val="00E04862"/>
    <w:rsid w:val="00E06725"/>
    <w:rsid w:val="00E102DF"/>
    <w:rsid w:val="00E1547A"/>
    <w:rsid w:val="00E16CCA"/>
    <w:rsid w:val="00E30302"/>
    <w:rsid w:val="00E62A1B"/>
    <w:rsid w:val="00E62A92"/>
    <w:rsid w:val="00E65546"/>
    <w:rsid w:val="00E71B94"/>
    <w:rsid w:val="00E74920"/>
    <w:rsid w:val="00E762B5"/>
    <w:rsid w:val="00E80EF8"/>
    <w:rsid w:val="00E82379"/>
    <w:rsid w:val="00E91B3B"/>
    <w:rsid w:val="00EA4BB4"/>
    <w:rsid w:val="00EA4E25"/>
    <w:rsid w:val="00EA596D"/>
    <w:rsid w:val="00EB7B49"/>
    <w:rsid w:val="00EC66C9"/>
    <w:rsid w:val="00ED240E"/>
    <w:rsid w:val="00ED5B04"/>
    <w:rsid w:val="00EE1FD8"/>
    <w:rsid w:val="00EE5AE4"/>
    <w:rsid w:val="00EF1F4B"/>
    <w:rsid w:val="00EF27D1"/>
    <w:rsid w:val="00F0403C"/>
    <w:rsid w:val="00F07B40"/>
    <w:rsid w:val="00F14262"/>
    <w:rsid w:val="00F20BA3"/>
    <w:rsid w:val="00F211AB"/>
    <w:rsid w:val="00F277C3"/>
    <w:rsid w:val="00F321F3"/>
    <w:rsid w:val="00F35057"/>
    <w:rsid w:val="00F45023"/>
    <w:rsid w:val="00F51283"/>
    <w:rsid w:val="00F52098"/>
    <w:rsid w:val="00F544F1"/>
    <w:rsid w:val="00F54AE6"/>
    <w:rsid w:val="00F56474"/>
    <w:rsid w:val="00F82BE0"/>
    <w:rsid w:val="00F85532"/>
    <w:rsid w:val="00F85E14"/>
    <w:rsid w:val="00F97704"/>
    <w:rsid w:val="00FA5408"/>
    <w:rsid w:val="00FB0F80"/>
    <w:rsid w:val="00FB30D1"/>
    <w:rsid w:val="00FB4DB5"/>
    <w:rsid w:val="00FD538A"/>
    <w:rsid w:val="00FE72E3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4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E54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5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65546"/>
    <w:pPr>
      <w:spacing w:after="120"/>
    </w:pPr>
  </w:style>
  <w:style w:type="character" w:customStyle="1" w:styleId="af2">
    <w:name w:val="Основной текст Знак"/>
    <w:basedOn w:val="a0"/>
    <w:link w:val="af1"/>
    <w:rsid w:val="00E6554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74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AC50-14FB-4533-9601-C2E00E0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14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30631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23</cp:revision>
  <cp:lastPrinted>2020-06-08T10:43:00Z</cp:lastPrinted>
  <dcterms:created xsi:type="dcterms:W3CDTF">2022-04-25T11:24:00Z</dcterms:created>
  <dcterms:modified xsi:type="dcterms:W3CDTF">2022-04-29T13:18:00Z</dcterms:modified>
</cp:coreProperties>
</file>